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t>1. Прохождение промежуточной аттестации</w:t>
      </w:r>
    </w:p>
    <w:p w:rsidR="00911999" w:rsidRDefault="000770F5">
      <w:pPr>
        <w:pStyle w:val="a5"/>
      </w:pPr>
      <w:r>
        <w:t>Весенняя промежуточная аттестация и осенняя промежуточная аттестация по итогам очередного учебного года проходит с использованием электронного сервиса «Личный кабинет аспиранта НИУ ВШЭ».</w:t>
      </w:r>
    </w:p>
    <w:p w:rsidR="00911999" w:rsidRDefault="000770F5">
      <w:pPr>
        <w:pStyle w:val="a5"/>
      </w:pPr>
      <w:r>
        <w:t xml:space="preserve">Заполнение и последующее согласование с научным руководителем Аттестационного листа аспиранта </w:t>
      </w:r>
      <w:r w:rsidRPr="00A029B6">
        <w:rPr>
          <w:b/>
        </w:rPr>
        <w:t>возможно только через личный кабинет аспиранта</w:t>
      </w:r>
      <w:r>
        <w:t xml:space="preserve"> (ЛК аспиранта).</w:t>
      </w:r>
    </w:p>
    <w:p w:rsidR="00911999" w:rsidRDefault="000770F5">
      <w:pPr>
        <w:pStyle w:val="a5"/>
      </w:pPr>
      <w:r>
        <w:t xml:space="preserve">Чтобы начать работу, перейдите в ЛК аспиранта в раздел "Прохождение аттестации", нажав соответствующий пункт меню </w:t>
      </w:r>
      <w:r>
        <w:rPr>
          <w:color w:val="172B4D"/>
        </w:rPr>
        <w:t>(см. Рисунок 1).</w:t>
      </w:r>
    </w:p>
    <w:p w:rsidR="00911999" w:rsidRDefault="000770F5">
      <w:pPr>
        <w:pStyle w:val="a5"/>
        <w:ind w:left="600"/>
      </w:pPr>
      <w:r>
        <w:rPr>
          <w:rStyle w:val="a6"/>
          <w:color w:val="172B4D"/>
        </w:rPr>
        <w:t>Рисунок 1 </w:t>
      </w:r>
      <w:r>
        <w:rPr>
          <w:color w:val="172B4D"/>
        </w:rPr>
        <w:t>- Переход в раздел ""Прохождение аттестации".</w:t>
      </w:r>
    </w:p>
    <w:p w:rsidR="00911999" w:rsidRDefault="000770F5">
      <w:pPr>
        <w:pStyle w:val="a5"/>
        <w:ind w:left="600"/>
      </w:pPr>
      <w:r>
        <w:rPr>
          <w:noProof/>
          <w:color w:val="172B4D"/>
        </w:rPr>
        <w:drawing>
          <wp:inline distT="0" distB="0" distL="0" distR="0">
            <wp:extent cx="4457700" cy="13049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  <w:ind w:left="600"/>
      </w:pPr>
      <w:r>
        <w:t>В</w:t>
      </w:r>
      <w:r w:rsidR="00B714F5">
        <w:t>ам</w:t>
      </w:r>
      <w:r>
        <w:t xml:space="preserve"> доступны для просмотра, редактирования и заполнения следующие разделы: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1.1. Дисциплины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1.2. Публикации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1.3. Научные конференции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1.4. Отчеты о практиках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1.5. Отчеты о научных исследованиях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1.6. Академическая задо</w:t>
      </w:r>
      <w:bookmarkStart w:id="0" w:name="_GoBack"/>
      <w:bookmarkEnd w:id="0"/>
      <w:r>
        <w:rPr>
          <w:rFonts w:eastAsia="Times New Roman"/>
        </w:rPr>
        <w:t>лженность</w:t>
      </w:r>
    </w:p>
    <w:p w:rsidR="00911999" w:rsidRDefault="000770F5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1.7. Аттестационные листы</w:t>
      </w:r>
    </w:p>
    <w:p w:rsidR="00911999" w:rsidRDefault="000770F5">
      <w:pPr>
        <w:rPr>
          <w:rFonts w:eastAsia="Times New Roman"/>
        </w:rPr>
      </w:pPr>
      <w:r>
        <w:rPr>
          <w:rFonts w:eastAsia="Times New Roman"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1.1. Дисциплины</w:t>
      </w:r>
    </w:p>
    <w:p w:rsidR="00911999" w:rsidRDefault="000770F5">
      <w:pPr>
        <w:pStyle w:val="auto-cursor-target"/>
      </w:pPr>
      <w:r>
        <w:t>В данном блоке отражена информация о дисциплинах, которые были пройдены в данном учебном полугодии, датах сдачи и оценках (см. Рисунок 1).</w:t>
      </w:r>
    </w:p>
    <w:p w:rsidR="003D0DCC" w:rsidRDefault="000770F5">
      <w:pPr>
        <w:pStyle w:val="auto-cursor-target"/>
      </w:pPr>
      <w:r>
        <w:t xml:space="preserve">Данный блок формируется </w:t>
      </w:r>
      <w:r>
        <w:rPr>
          <w:b/>
        </w:rPr>
        <w:t>автоматически</w:t>
      </w:r>
      <w:r>
        <w:t xml:space="preserve">. </w:t>
      </w:r>
    </w:p>
    <w:p w:rsidR="00911999" w:rsidRPr="003D0DCC" w:rsidRDefault="000770F5">
      <w:pPr>
        <w:pStyle w:val="auto-cursor-target"/>
        <w:rPr>
          <w:color w:val="C45911" w:themeColor="accent2" w:themeShade="BF"/>
        </w:rPr>
      </w:pPr>
      <w:r w:rsidRPr="003D0DCC">
        <w:rPr>
          <w:color w:val="C45911" w:themeColor="accent2" w:themeShade="BF"/>
        </w:rPr>
        <w:t>Если в данном блоке у Вас не отражены оценки по сданным дисциплинам – обратитесь к мен</w:t>
      </w:r>
      <w:r w:rsidR="00A029B6" w:rsidRPr="003D0DCC">
        <w:rPr>
          <w:color w:val="C45911" w:themeColor="accent2" w:themeShade="BF"/>
        </w:rPr>
        <w:t xml:space="preserve">еджеру Вашей аспирантской школы и обязательно направьте ведомости тех курсов по выбору, которые Вы осваивали за рамками стандартного учебного плана. </w:t>
      </w:r>
    </w:p>
    <w:p w:rsidR="003D0DCC" w:rsidRDefault="00A029B6">
      <w:pPr>
        <w:pStyle w:val="auto-cursor-target"/>
      </w:pPr>
      <w:r>
        <w:t xml:space="preserve">Если у Вас не сданы дисциплины, запланированные на этот учебный год, у Вас формируется </w:t>
      </w:r>
      <w:r w:rsidRPr="00A029B6">
        <w:rPr>
          <w:b/>
        </w:rPr>
        <w:t>академическая задолженность</w:t>
      </w:r>
      <w:r>
        <w:t xml:space="preserve"> по несданным дисциплинам. </w:t>
      </w:r>
    </w:p>
    <w:p w:rsidR="00A029B6" w:rsidRDefault="00A029B6">
      <w:pPr>
        <w:pStyle w:val="auto-cursor-target"/>
        <w:rPr>
          <w:b/>
        </w:rPr>
      </w:pPr>
      <w:proofErr w:type="spellStart"/>
      <w:r>
        <w:t>Неликвидация</w:t>
      </w:r>
      <w:proofErr w:type="spellEnd"/>
      <w:r>
        <w:t xml:space="preserve"> задолженности в установленный после аттестации срок влечет за собой </w:t>
      </w:r>
      <w:r w:rsidRPr="00A029B6">
        <w:rPr>
          <w:b/>
        </w:rPr>
        <w:t>отчисление.</w:t>
      </w:r>
    </w:p>
    <w:p w:rsidR="003D0DCC" w:rsidRPr="003D0DCC" w:rsidRDefault="003D0DCC">
      <w:pPr>
        <w:pStyle w:val="auto-cursor-target"/>
      </w:pPr>
      <w:r>
        <w:rPr>
          <w:b/>
        </w:rPr>
        <w:t>Пример отображения результатов по Дисциплинам</w:t>
      </w:r>
    </w:p>
    <w:p w:rsidR="00911999" w:rsidRDefault="000770F5" w:rsidP="003D0DCC">
      <w:pPr>
        <w:pStyle w:val="a5"/>
      </w:pPr>
      <w:r>
        <w:rPr>
          <w:noProof/>
        </w:rPr>
        <w:drawing>
          <wp:inline distT="0" distB="0" distL="0" distR="0">
            <wp:extent cx="5956971" cy="2138400"/>
            <wp:effectExtent l="0" t="0" r="571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03" cy="215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1.2. Публикации</w:t>
      </w:r>
    </w:p>
    <w:p w:rsidR="00911999" w:rsidRDefault="000770F5">
      <w:pPr>
        <w:pStyle w:val="auto-cursor-target"/>
      </w:pPr>
      <w:r>
        <w:t>В данном блоке отражена информация о публикациях, заполненных вами ранее на портале</w:t>
      </w:r>
      <w:r w:rsidR="005909A3">
        <w:t>.</w:t>
      </w:r>
    </w:p>
    <w:p w:rsidR="003D0DCC" w:rsidRPr="003D0DCC" w:rsidRDefault="003D0DCC" w:rsidP="003D0DCC">
      <w:pPr>
        <w:pStyle w:val="a5"/>
        <w:spacing w:before="0" w:beforeAutospacing="0" w:after="0" w:afterAutospacing="0"/>
        <w:jc w:val="both"/>
        <w:rPr>
          <w:rStyle w:val="a6"/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 xml:space="preserve">Перечень публикаций формируется только автоматически из публикаций, размещенных Вами предварительно на персональной страничке на портале ВШЭ. Добавление новых публикаций осуществляется также через портал.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списка публикаций.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638300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5909A3">
      <w:pPr>
        <w:pStyle w:val="a5"/>
      </w:pPr>
      <w:r>
        <w:t xml:space="preserve">Для каждой публикации необходимо заполнить дополнительные параметры.  </w:t>
      </w:r>
      <w:r w:rsidR="000770F5">
        <w:t xml:space="preserve">Для того, чтобы заполнить параметры публикации, кликните на нужный элемент и внесите информацию. </w:t>
      </w:r>
    </w:p>
    <w:p w:rsidR="00911999" w:rsidRPr="005909A3" w:rsidRDefault="000770F5">
      <w:pPr>
        <w:pStyle w:val="a5"/>
        <w:rPr>
          <w:color w:val="ED7D31" w:themeColor="accent2"/>
        </w:rPr>
      </w:pPr>
      <w:r w:rsidRPr="005909A3">
        <w:rPr>
          <w:rStyle w:val="a6"/>
          <w:color w:val="ED7D31" w:themeColor="accent2"/>
        </w:rPr>
        <w:t>Пункт "Личный вклад" является обязательным для заполнения!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Заполнение публикации.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762500" cy="3276763"/>
            <wp:effectExtent l="19050" t="19050" r="19050" b="19050"/>
            <wp:docPr id="4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17" cy="3287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1.3. Научные конференции</w:t>
      </w:r>
    </w:p>
    <w:p w:rsidR="00911999" w:rsidRDefault="000770F5">
      <w:pPr>
        <w:pStyle w:val="auto-cursor-target"/>
        <w:rPr>
          <w:color w:val="172B4D"/>
        </w:rPr>
      </w:pPr>
      <w:r>
        <w:rPr>
          <w:color w:val="172B4D"/>
        </w:rPr>
        <w:t xml:space="preserve">Чтобы заполнить перечень конференций, в которых вы приняли участие, перейдите к блоку "Научные конференции". </w:t>
      </w:r>
    </w:p>
    <w:p w:rsidR="00911999" w:rsidRDefault="000770F5">
      <w:pPr>
        <w:pStyle w:val="auto-cursor-target"/>
      </w:pPr>
      <w:r>
        <w:rPr>
          <w:color w:val="172B4D"/>
        </w:rPr>
        <w:t>Для того, чтобы создать новую конференцию, нажмите "Добавить конференцию", чтобы отредактировать конференцию, которая была создана ранее, выберите нужный элемент из списка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"Научные конференции".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6096000" cy="1638300"/>
            <wp:effectExtent l="0" t="0" r="0" b="0"/>
            <wp:docPr id="5" name="Рисунок 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DCC" w:rsidRDefault="003D0DCC" w:rsidP="003D0DCC">
      <w:pPr>
        <w:pStyle w:val="a5"/>
        <w:jc w:val="both"/>
      </w:pPr>
    </w:p>
    <w:p w:rsidR="005909A3" w:rsidRDefault="000770F5" w:rsidP="003D0DCC">
      <w:pPr>
        <w:pStyle w:val="a5"/>
        <w:jc w:val="both"/>
      </w:pPr>
      <w:r>
        <w:t>Внесите информацию о конференции и выберите вид участия, прикрепите файл с тезисами конференции, если необходимо и нажмите кнопку "Сохранить".  Если конференция была создана ранее, отредактируйте необходимую информацию и нажмите кнопку "Сохранить". Если конференция была создана оши</w:t>
      </w:r>
      <w:r w:rsidR="005909A3">
        <w:t>бочно, нажмите кнопку "Удалить"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Создание и редактирование конференции.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6810375"/>
            <wp:effectExtent l="19050" t="19050" r="19050" b="28575"/>
            <wp:docPr id="6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8103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1.4. Отчеты о практиках</w:t>
      </w:r>
    </w:p>
    <w:p w:rsidR="00911999" w:rsidRPr="003D0DCC" w:rsidRDefault="000770F5" w:rsidP="005909A3">
      <w:pPr>
        <w:pStyle w:val="a5"/>
        <w:jc w:val="both"/>
        <w:rPr>
          <w:color w:val="C45911" w:themeColor="accent2" w:themeShade="BF"/>
        </w:rPr>
      </w:pPr>
      <w:r w:rsidRPr="003D0DCC">
        <w:rPr>
          <w:rStyle w:val="a6"/>
          <w:color w:val="C45911" w:themeColor="accent2" w:themeShade="BF"/>
        </w:rPr>
        <w:t>Список отчетов о практиках доступен только если у Вас заполен и утвержден Индивидуальный учебный план.</w:t>
      </w:r>
    </w:p>
    <w:p w:rsidR="00911999" w:rsidRDefault="000770F5" w:rsidP="005909A3">
      <w:pPr>
        <w:pStyle w:val="auto-cursor-target"/>
        <w:jc w:val="both"/>
      </w:pPr>
      <w:r>
        <w:t xml:space="preserve">Чтобы посмотреть и заполнить отчеты о практиках, перейдите к блоку "Отчеты о практиках".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 w:rsidP="005909A3">
      <w:pPr>
        <w:pStyle w:val="a5"/>
        <w:jc w:val="both"/>
      </w:pPr>
      <w:r>
        <w:rPr>
          <w:rStyle w:val="a6"/>
          <w:color w:val="003366"/>
        </w:rPr>
        <w:t>Отчеты о практиках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практиках.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4457700" cy="1581150"/>
            <wp:effectExtent l="0" t="0" r="0" b="0"/>
            <wp:docPr id="7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pStyle w:val="a5"/>
      </w:pPr>
      <w:r>
        <w:t>Внесите необходимую информацию, загрузите отчет о практике в печатном виде, если необходимо.  Если вы принимали участие в конференции в рамках практики, отметьте пункт Добавить конференцию и выберите нужную конференцию в выпадающем списке. Далее нажмите кнопку "Сохранить"</w:t>
      </w:r>
    </w:p>
    <w:p w:rsidR="00911999" w:rsidRDefault="000770F5">
      <w:pPr>
        <w:pStyle w:val="a5"/>
      </w:pPr>
      <w:r>
        <w:rPr>
          <w:rStyle w:val="a6"/>
          <w:color w:val="003366"/>
        </w:rPr>
        <w:t>Конференция добавляется только к отчетам о научно-исследовательской практике! Список конференций формируется на основании конференций, заполненных вами ранее в соответствующем блоке.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практике.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53125" cy="3905250"/>
            <wp:effectExtent l="19050" t="19050" r="28575" b="19050"/>
            <wp:docPr id="8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0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911999">
      <w:pPr>
        <w:pStyle w:val="a5"/>
        <w:ind w:left="600"/>
      </w:pP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1.5. Отчеты о научных исследованиях</w:t>
      </w:r>
    </w:p>
    <w:p w:rsidR="00911999" w:rsidRPr="005909A3" w:rsidRDefault="000770F5">
      <w:pPr>
        <w:pStyle w:val="auto-cursor-target"/>
        <w:rPr>
          <w:rStyle w:val="a6"/>
          <w:color w:val="ED7D31" w:themeColor="accent2"/>
        </w:rPr>
      </w:pPr>
      <w:r w:rsidRPr="005909A3">
        <w:rPr>
          <w:rStyle w:val="a6"/>
          <w:color w:val="ED7D31" w:themeColor="accent2"/>
        </w:rPr>
        <w:t>Список отчетов о научных исследованиях доступен только если у Вас заполен и утвержден Индивидуальный учебный план.</w:t>
      </w:r>
    </w:p>
    <w:p w:rsidR="00911999" w:rsidRDefault="000770F5">
      <w:pPr>
        <w:pStyle w:val="auto-cursor-target"/>
      </w:pPr>
      <w:r>
        <w:t xml:space="preserve">Чтобы посмотреть и заполнить отчеты о научных исследованиях, перейдите к блоку "Отчеты о научных исследованиях". В данном блоке отражена информация об отчетах, которые необходимо заполнить, отчеты, которые еще не были заполнены, находятся в статусе "Отчет не создан". Список отчетов формируется автоматически, исходя из индивидуального учебного плана. Для начала работы выберите год и период аттестации и кликните на нужный элемент в списке </w:t>
      </w:r>
    </w:p>
    <w:p w:rsidR="00911999" w:rsidRDefault="000770F5">
      <w:pPr>
        <w:pStyle w:val="a5"/>
      </w:pPr>
      <w:r>
        <w:rPr>
          <w:rStyle w:val="a6"/>
          <w:color w:val="003366"/>
        </w:rPr>
        <w:t>Отчеты о научных исследованиях необходимо заполнить до отправки на согласование Аттестационного листа за текущий период! 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отчетов о научных исследованиях.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619750" cy="1952625"/>
            <wp:effectExtent l="0" t="0" r="0" b="9525"/>
            <wp:docPr id="9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0770F5">
      <w:pPr>
        <w:pStyle w:val="a5"/>
      </w:pPr>
      <w:r>
        <w:t xml:space="preserve">Внесите необходимую информацию, загрузите отчет о научном исследовании в печатном виде, если необходимо.  </w:t>
      </w:r>
    </w:p>
    <w:p w:rsidR="00911999" w:rsidRDefault="000770F5">
      <w:pPr>
        <w:pStyle w:val="a5"/>
      </w:pPr>
      <w:r>
        <w:t xml:space="preserve">Если вы подготовили публикацию в рамках научного исследования, отметьте пункт </w:t>
      </w:r>
      <w:proofErr w:type="gramStart"/>
      <w:r>
        <w:t>Добавить</w:t>
      </w:r>
      <w:proofErr w:type="gramEnd"/>
      <w:r>
        <w:t xml:space="preserve"> публикацию и выберите нужную публикацию в выпадающем списке. Далее нажмите кнопку "Сохранить" </w:t>
      </w:r>
    </w:p>
    <w:p w:rsidR="00911999" w:rsidRDefault="005909A3">
      <w:pPr>
        <w:pStyle w:val="a5"/>
      </w:pPr>
      <w:r>
        <w:rPr>
          <w:rStyle w:val="a6"/>
          <w:color w:val="003366"/>
        </w:rPr>
        <w:t xml:space="preserve">Обратите внимание, что отчеты должны быть заполнены по всем видам научных </w:t>
      </w:r>
      <w:proofErr w:type="spellStart"/>
      <w:r>
        <w:rPr>
          <w:rStyle w:val="a6"/>
          <w:color w:val="003366"/>
        </w:rPr>
        <w:t>исседований</w:t>
      </w:r>
      <w:proofErr w:type="spellEnd"/>
      <w:r>
        <w:rPr>
          <w:rStyle w:val="a6"/>
          <w:color w:val="003366"/>
        </w:rPr>
        <w:t xml:space="preserve"> плана.</w:t>
      </w:r>
    </w:p>
    <w:p w:rsidR="00911999" w:rsidRDefault="000770F5">
      <w:pPr>
        <w:rPr>
          <w:rStyle w:val="a6"/>
          <w:color w:val="172B4D"/>
        </w:rPr>
      </w:pPr>
      <w:r>
        <w:rPr>
          <w:b/>
          <w:bCs/>
          <w:color w:val="172B4D"/>
        </w:rPr>
        <w:br w:type="page"/>
      </w:r>
    </w:p>
    <w:p w:rsidR="00911999" w:rsidRDefault="000770F5">
      <w:pPr>
        <w:pStyle w:val="auto-cursor-target"/>
        <w:ind w:left="600"/>
      </w:pPr>
      <w:r>
        <w:rPr>
          <w:color w:val="172B4D"/>
        </w:rPr>
        <w:lastRenderedPageBreak/>
        <w:t>Заполнение отчета о научном исследовании.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924550" cy="3733800"/>
            <wp:effectExtent l="19050" t="19050" r="19050" b="19050"/>
            <wp:docPr id="10" name="Рисунок 1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33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5.6. Академическая задолженность</w:t>
      </w:r>
    </w:p>
    <w:p w:rsidR="00911999" w:rsidRDefault="005909A3">
      <w:pPr>
        <w:pStyle w:val="auto-cursor-target"/>
      </w:pPr>
      <w:r>
        <w:t>С</w:t>
      </w:r>
      <w:r w:rsidR="000770F5">
        <w:t>писок имеющихс</w:t>
      </w:r>
      <w:r>
        <w:t xml:space="preserve">я академических задолженностей отражается в разделе </w:t>
      </w:r>
      <w:r w:rsidR="000770F5">
        <w:t xml:space="preserve">"Академическая задолженность"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Блок "Академическая задолженность".</w:t>
      </w:r>
    </w:p>
    <w:p w:rsidR="00911999" w:rsidRDefault="000770F5">
      <w:pPr>
        <w:pStyle w:val="a5"/>
        <w:ind w:left="600"/>
      </w:pPr>
      <w:r>
        <w:rPr>
          <w:noProof/>
        </w:rPr>
        <w:drawing>
          <wp:inline distT="0" distB="0" distL="0" distR="0">
            <wp:extent cx="5867400" cy="1200150"/>
            <wp:effectExtent l="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99" w:rsidRDefault="000770F5">
      <w:pPr>
        <w:rPr>
          <w:rFonts w:eastAsia="Times New Roman"/>
          <w:b/>
          <w:bCs/>
        </w:rPr>
      </w:pPr>
      <w:r>
        <w:rPr>
          <w:rFonts w:eastAsia="Times New Roman"/>
          <w:b/>
          <w:bCs/>
        </w:rPr>
        <w:br w:type="page"/>
      </w:r>
    </w:p>
    <w:p w:rsidR="00911999" w:rsidRDefault="000770F5">
      <w:pPr>
        <w:pStyle w:val="1"/>
        <w:rPr>
          <w:rFonts w:eastAsia="Times New Roman"/>
        </w:rPr>
      </w:pPr>
      <w:r>
        <w:rPr>
          <w:rFonts w:eastAsia="Times New Roman"/>
        </w:rPr>
        <w:lastRenderedPageBreak/>
        <w:t>1.7. Аттестационный лист</w:t>
      </w:r>
    </w:p>
    <w:p w:rsidR="00911999" w:rsidRDefault="000770F5">
      <w:pPr>
        <w:pStyle w:val="auto-cursor-target"/>
      </w:pPr>
      <w:r>
        <w:t xml:space="preserve">Чтобы посмотреть и сформировать аттестационный лист, перейдите к блоку "Аттестационные листы". </w:t>
      </w:r>
    </w:p>
    <w:p w:rsidR="005909A3" w:rsidRDefault="005909A3">
      <w:pPr>
        <w:pStyle w:val="auto-cursor-target"/>
      </w:pPr>
      <w:r>
        <w:rPr>
          <w:noProof/>
        </w:rPr>
        <w:drawing>
          <wp:inline distT="0" distB="0" distL="0" distR="0" wp14:anchorId="0C8BD5D6" wp14:editId="6B973A26">
            <wp:extent cx="5867400" cy="1343025"/>
            <wp:effectExtent l="0" t="0" r="0" b="9525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9A3" w:rsidRDefault="005909A3">
      <w:pPr>
        <w:pStyle w:val="auto-cursor-target"/>
      </w:pPr>
    </w:p>
    <w:p w:rsidR="009E17AA" w:rsidRDefault="009E17AA" w:rsidP="009E17AA">
      <w:pPr>
        <w:pStyle w:val="a5"/>
      </w:pPr>
      <w:r>
        <w:t>Для просмотра и отправки аттестационного листа на согласование, кликните по нужному элементу в списке и перейдите к детальной форме, на которой отражена информация об аттестационном листе (год и период аттестации, список прикрепленных файлов конференций и отчетов о практиках и научных исследованиях). </w:t>
      </w:r>
    </w:p>
    <w:p w:rsidR="00911999" w:rsidRDefault="000770F5">
      <w:pPr>
        <w:pStyle w:val="auto-cursor-target"/>
      </w:pPr>
      <w:r>
        <w:t>Документ "Аттестационный лист" может иметь несколько статусов, в зависимости от этапа рассмотрения документа: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 xml:space="preserve">Не заполнено - документ еще не сформирован </w:t>
      </w:r>
      <w:proofErr w:type="gramStart"/>
      <w:r>
        <w:rPr>
          <w:rFonts w:eastAsia="Times New Roman"/>
        </w:rPr>
        <w:t>и  не</w:t>
      </w:r>
      <w:proofErr w:type="gramEnd"/>
      <w:r>
        <w:rPr>
          <w:rFonts w:eastAsia="Times New Roman"/>
        </w:rPr>
        <w:t xml:space="preserve">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рассмотрении - документ отправлен на согласование.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На согласовании (должность сотрудника) - документ находится на согласовании у сотрудника аспирантской школы или научного руководителя.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Отклонено - документ отклонен и требует корректировки.</w:t>
      </w:r>
    </w:p>
    <w:p w:rsidR="00911999" w:rsidRDefault="000770F5">
      <w:pPr>
        <w:numPr>
          <w:ilvl w:val="0"/>
          <w:numId w:val="6"/>
        </w:numPr>
        <w:spacing w:before="100" w:beforeAutospacing="1" w:after="100" w:afterAutospacing="1"/>
        <w:rPr>
          <w:rFonts w:eastAsia="Times New Roman"/>
        </w:rPr>
      </w:pPr>
      <w:r>
        <w:rPr>
          <w:rFonts w:eastAsia="Times New Roman"/>
        </w:rPr>
        <w:t>Принято - документ принят.</w:t>
      </w:r>
    </w:p>
    <w:p w:rsidR="00911999" w:rsidRDefault="00911999">
      <w:pPr>
        <w:pStyle w:val="a5"/>
        <w:ind w:left="600"/>
      </w:pPr>
    </w:p>
    <w:p w:rsidR="00911999" w:rsidRDefault="000770F5">
      <w:pPr>
        <w:pStyle w:val="a5"/>
      </w:pPr>
      <w:r>
        <w:rPr>
          <w:rStyle w:val="a6"/>
        </w:rPr>
        <w:t>Перед отправкой аттестационного листа на согласование необходимо заполнить Отчеты о практиках и Отчеты о научных исследованиях!</w:t>
      </w:r>
    </w:p>
    <w:p w:rsidR="00911999" w:rsidRDefault="000770F5">
      <w:pPr>
        <w:pStyle w:val="auto-cursor-target"/>
      </w:pPr>
      <w:r>
        <w:rPr>
          <w:color w:val="172B4D"/>
        </w:rPr>
        <w:t xml:space="preserve">Перед отправкой аттестационного листа на согласование, скачайте и проверьте печатную форму, если данные верны, нажмите кнопку "Сохранить" и затем "Отправить" </w:t>
      </w:r>
    </w:p>
    <w:p w:rsidR="00911999" w:rsidRDefault="000770F5">
      <w:pPr>
        <w:pStyle w:val="auto-cursor-target"/>
        <w:ind w:left="600"/>
      </w:pPr>
      <w:r>
        <w:rPr>
          <w:color w:val="172B4D"/>
        </w:rPr>
        <w:t>Просмотр аттестационного листа и отправка на согласование.</w:t>
      </w:r>
    </w:p>
    <w:p w:rsidR="00A029B6" w:rsidRDefault="000770F5" w:rsidP="00A029B6">
      <w:pPr>
        <w:pStyle w:val="a5"/>
        <w:ind w:left="600"/>
      </w:pPr>
      <w:r>
        <w:rPr>
          <w:noProof/>
        </w:rPr>
        <w:lastRenderedPageBreak/>
        <w:drawing>
          <wp:inline distT="0" distB="0" distL="0" distR="0">
            <wp:extent cx="4457700" cy="3790950"/>
            <wp:effectExtent l="19050" t="19050" r="19050" b="1905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790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A029B6" w:rsidRDefault="00A029B6" w:rsidP="00A029B6">
      <w:pPr>
        <w:pStyle w:val="a5"/>
      </w:pPr>
      <w:r>
        <w:t xml:space="preserve">Файлы в разделы «Прикрепленный файлы конференций» и «Прикрепленный файлы отчетов о практиках и научных исследованиях» - </w:t>
      </w:r>
      <w:r w:rsidRPr="00A029B6">
        <w:rPr>
          <w:b/>
        </w:rPr>
        <w:t>подгружаются автоматически</w:t>
      </w:r>
      <w:r>
        <w:t xml:space="preserve"> после заполнения Вами советующих разделов выше: Отчета о практиках, Отчета о научных исследованиях, Информации о конференциях.</w:t>
      </w:r>
    </w:p>
    <w:p w:rsidR="00911999" w:rsidRDefault="000770F5">
      <w:pPr>
        <w:pStyle w:val="a5"/>
      </w:pPr>
      <w:r>
        <w:t>Если требуется внести правки в Отчеты, список публикаций, конференций, вернитесь в соответствующий раздел, скорректируйте информацию, сформируйте Аттестационный лист заново и направьте его на согласование.</w:t>
      </w:r>
    </w:p>
    <w:p w:rsidR="00911999" w:rsidRDefault="000770F5">
      <w:pPr>
        <w:pStyle w:val="a5"/>
      </w:pPr>
      <w:r>
        <w:t xml:space="preserve">Отправленный Вами Аттестационный лист поступает научному руководителю в ЕЛК НИУ ВШЭ. </w:t>
      </w:r>
    </w:p>
    <w:p w:rsidR="000770F5" w:rsidRDefault="000770F5">
      <w:pPr>
        <w:pStyle w:val="a5"/>
      </w:pPr>
      <w:r>
        <w:t>После согласования Аттестационного листа научным руководителем в ЕЛК ВШЭ Аттестационный лист поступает в Аспирантскую школу.</w:t>
      </w:r>
    </w:p>
    <w:sectPr w:rsidR="000770F5" w:rsidSect="005909A3">
      <w:pgSz w:w="12240" w:h="15840"/>
      <w:pgMar w:top="851" w:right="1041" w:bottom="993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2C71BB"/>
    <w:multiLevelType w:val="multilevel"/>
    <w:tmpl w:val="D500E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D40438"/>
    <w:multiLevelType w:val="multilevel"/>
    <w:tmpl w:val="3014C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FF961CC"/>
    <w:multiLevelType w:val="multilevel"/>
    <w:tmpl w:val="2E142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CB25E8"/>
    <w:multiLevelType w:val="multilevel"/>
    <w:tmpl w:val="CB1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0"/>
  </w:num>
  <w:num w:numId="5">
    <w:abstractNumId w:val="3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83"/>
    <w:rsid w:val="000770F5"/>
    <w:rsid w:val="00217CA1"/>
    <w:rsid w:val="003D0DCC"/>
    <w:rsid w:val="005909A3"/>
    <w:rsid w:val="00764088"/>
    <w:rsid w:val="00860A83"/>
    <w:rsid w:val="00911999"/>
    <w:rsid w:val="009E17AA"/>
    <w:rsid w:val="00A029B6"/>
    <w:rsid w:val="00B71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51B473-F2A3-4434-BCBC-BB89D1DA3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theme="majorBidi" w:hint="default"/>
      <w:color w:val="2F5496" w:themeColor="accent1" w:themeShade="BF"/>
      <w:sz w:val="32"/>
      <w:szCs w:val="32"/>
    </w:rPr>
  </w:style>
  <w:style w:type="paragraph" w:customStyle="1" w:styleId="msonormal0">
    <w:name w:val="msonormal"/>
    <w:basedOn w:val="a"/>
    <w:uiPriority w:val="99"/>
    <w:semiHidden/>
    <w:pPr>
      <w:spacing w:before="100" w:beforeAutospacing="1" w:after="100" w:afterAutospacing="1"/>
    </w:pPr>
  </w:style>
  <w:style w:type="paragraph" w:styleId="a5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customStyle="1" w:styleId="auto-cursor-target">
    <w:name w:val="auto-cursor-target"/>
    <w:basedOn w:val="a"/>
    <w:uiPriority w:val="99"/>
    <w:semiHidden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C8FA2-3CB6-4046-8972-CA75E76B9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5. Прохождение аттестации</vt:lpstr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5. Прохождение аттестации</dc:title>
  <dc:subject/>
  <dc:creator>Путятина Полина Евгеньевна</dc:creator>
  <cp:keywords/>
  <dc:description/>
  <cp:lastModifiedBy>Воронина Софья Александровна</cp:lastModifiedBy>
  <cp:revision>2</cp:revision>
  <dcterms:created xsi:type="dcterms:W3CDTF">2023-04-25T11:02:00Z</dcterms:created>
  <dcterms:modified xsi:type="dcterms:W3CDTF">2023-04-25T11:02:00Z</dcterms:modified>
</cp:coreProperties>
</file>