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2B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374737" w:rsidRPr="00E30867" w:rsidRDefault="00374737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pStyle w:val="a3"/>
        <w:ind w:firstLine="0"/>
        <w:rPr>
          <w:lang w:val="ru-RU"/>
        </w:rPr>
      </w:pPr>
    </w:p>
    <w:p w:rsidR="00C3702B" w:rsidRPr="00E30867" w:rsidRDefault="00C3702B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C3702B" w:rsidRPr="00E30867" w:rsidRDefault="00C3702B" w:rsidP="00C3702B">
      <w:pPr>
        <w:rPr>
          <w:sz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szCs w:val="28"/>
          <w:lang w:val="ru-RU"/>
        </w:rPr>
      </w:pPr>
    </w:p>
    <w:p w:rsidR="00C3702B" w:rsidRPr="00C769F0" w:rsidRDefault="00C3702B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C769F0">
        <w:rPr>
          <w:color w:val="000000"/>
          <w:spacing w:val="9"/>
          <w:sz w:val="26"/>
          <w:szCs w:val="26"/>
          <w:lang w:val="ru-RU"/>
        </w:rPr>
        <w:t>УТВЕРЖД</w:t>
      </w:r>
      <w:r w:rsidR="00056254" w:rsidRPr="00C769F0">
        <w:rPr>
          <w:color w:val="000000"/>
          <w:spacing w:val="9"/>
          <w:sz w:val="26"/>
          <w:szCs w:val="26"/>
          <w:lang w:val="ru-RU"/>
        </w:rPr>
        <w:t>ЕНО</w:t>
      </w:r>
    </w:p>
    <w:p w:rsidR="00C3702B" w:rsidRPr="00C769F0" w:rsidRDefault="00C3702B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C769F0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C3702B" w:rsidRPr="00C769F0" w:rsidRDefault="00374737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C769F0">
        <w:rPr>
          <w:color w:val="000000"/>
          <w:spacing w:val="9"/>
          <w:sz w:val="26"/>
          <w:szCs w:val="26"/>
          <w:lang w:val="ru-RU"/>
        </w:rPr>
        <w:t>С.Ю. Рощин</w:t>
      </w:r>
      <w:r w:rsidR="00C769F0" w:rsidRPr="00C769F0">
        <w:rPr>
          <w:color w:val="000000"/>
          <w:spacing w:val="9"/>
          <w:sz w:val="26"/>
          <w:szCs w:val="26"/>
          <w:lang w:val="ru-RU"/>
        </w:rPr>
        <w:t xml:space="preserve"> 30.10.2019</w:t>
      </w:r>
    </w:p>
    <w:p w:rsidR="00DD5043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4D2B14" w:rsidRDefault="004D2B14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4D2B14" w:rsidRPr="00E30867" w:rsidRDefault="004D2B14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DD5043" w:rsidRPr="00B24DA2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 xml:space="preserve">Академическим советом Аспирантской школы по </w:t>
      </w:r>
      <w:r w:rsidR="00AE1A4A">
        <w:rPr>
          <w:color w:val="000000"/>
          <w:spacing w:val="9"/>
          <w:sz w:val="26"/>
          <w:szCs w:val="26"/>
          <w:lang w:val="ru-RU"/>
        </w:rPr>
        <w:t>филологическим наукам</w:t>
      </w:r>
    </w:p>
    <w:p w:rsidR="00DD5043" w:rsidRPr="00E30867" w:rsidRDefault="00DD5043" w:rsidP="008826FA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(протокол № </w:t>
      </w:r>
      <w:r w:rsidR="00CB7B2F">
        <w:rPr>
          <w:color w:val="000000"/>
          <w:spacing w:val="9"/>
          <w:sz w:val="26"/>
          <w:szCs w:val="26"/>
          <w:lang w:val="ru-RU"/>
        </w:rPr>
        <w:t>6</w:t>
      </w:r>
      <w:r w:rsidR="001643B0">
        <w:rPr>
          <w:color w:val="000000"/>
          <w:spacing w:val="9"/>
          <w:sz w:val="26"/>
          <w:szCs w:val="26"/>
          <w:lang w:val="ru-RU"/>
        </w:rPr>
        <w:t xml:space="preserve"> </w:t>
      </w:r>
      <w:r w:rsidR="00E42753">
        <w:rPr>
          <w:color w:val="000000"/>
          <w:spacing w:val="9"/>
          <w:sz w:val="26"/>
          <w:szCs w:val="26"/>
          <w:lang w:val="ru-RU"/>
        </w:rPr>
        <w:t xml:space="preserve">  от </w:t>
      </w:r>
      <w:r w:rsidR="00CB7B2F">
        <w:rPr>
          <w:color w:val="000000"/>
          <w:spacing w:val="9"/>
          <w:sz w:val="26"/>
          <w:szCs w:val="26"/>
          <w:lang w:val="ru-RU"/>
        </w:rPr>
        <w:t>2</w:t>
      </w:r>
      <w:r w:rsidR="00E42753">
        <w:rPr>
          <w:color w:val="000000"/>
          <w:spacing w:val="9"/>
          <w:sz w:val="26"/>
          <w:szCs w:val="26"/>
          <w:lang w:val="ru-RU"/>
        </w:rPr>
        <w:t>3</w:t>
      </w:r>
      <w:r w:rsidR="001643B0">
        <w:rPr>
          <w:color w:val="000000"/>
          <w:spacing w:val="9"/>
          <w:sz w:val="26"/>
          <w:szCs w:val="26"/>
          <w:lang w:val="ru-RU"/>
        </w:rPr>
        <w:t>.</w:t>
      </w:r>
      <w:r w:rsidR="00CB7B2F">
        <w:rPr>
          <w:color w:val="000000"/>
          <w:spacing w:val="9"/>
          <w:sz w:val="26"/>
          <w:szCs w:val="26"/>
          <w:lang w:val="ru-RU"/>
        </w:rPr>
        <w:t>1</w:t>
      </w:r>
      <w:r w:rsidR="001643B0">
        <w:rPr>
          <w:color w:val="000000"/>
          <w:spacing w:val="9"/>
          <w:sz w:val="26"/>
          <w:szCs w:val="26"/>
          <w:lang w:val="ru-RU"/>
        </w:rPr>
        <w:t>0.201</w:t>
      </w:r>
      <w:r w:rsidR="00CB7B2F">
        <w:rPr>
          <w:color w:val="000000"/>
          <w:spacing w:val="9"/>
          <w:sz w:val="26"/>
          <w:szCs w:val="26"/>
          <w:lang w:val="ru-RU"/>
        </w:rPr>
        <w:t>9</w:t>
      </w:r>
      <w:r w:rsidRPr="00E30867">
        <w:rPr>
          <w:color w:val="000000"/>
          <w:spacing w:val="9"/>
          <w:sz w:val="26"/>
          <w:szCs w:val="26"/>
          <w:lang w:val="ru-RU"/>
        </w:rPr>
        <w:t>).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E53F40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 w:rsidR="00AE1A4A"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="00C3702B" w:rsidRPr="00E30867">
        <w:rPr>
          <w:b w:val="0"/>
          <w:caps/>
          <w:sz w:val="32"/>
          <w:lang w:val="ru-RU"/>
        </w:rPr>
        <w:t xml:space="preserve"> </w:t>
      </w:r>
    </w:p>
    <w:p w:rsidR="003B1857" w:rsidRPr="00E30867" w:rsidRDefault="003B1857" w:rsidP="003B1857">
      <w:pPr>
        <w:pStyle w:val="2"/>
        <w:outlineLvl w:val="1"/>
        <w:rPr>
          <w:sz w:val="40"/>
          <w:lang w:val="ru-RU"/>
        </w:rPr>
      </w:pP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AE1A4A">
        <w:rPr>
          <w:sz w:val="28"/>
          <w:lang w:val="ru-RU"/>
        </w:rPr>
        <w:t>«Языкознание и литературоведение»</w:t>
      </w:r>
    </w:p>
    <w:p w:rsidR="001643B0" w:rsidRDefault="001643B0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Направленность (профили</w:t>
      </w:r>
      <w:r w:rsidR="00460154" w:rsidRPr="00E30867">
        <w:rPr>
          <w:sz w:val="28"/>
          <w:lang w:val="ru-RU"/>
        </w:rPr>
        <w:t xml:space="preserve">) подготовки </w:t>
      </w:r>
    </w:p>
    <w:p w:rsidR="0030184A" w:rsidRDefault="001643B0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CB7B2F">
        <w:rPr>
          <w:sz w:val="28"/>
          <w:lang w:val="ru-RU"/>
        </w:rPr>
        <w:t>Германские языки</w:t>
      </w:r>
      <w:r>
        <w:rPr>
          <w:sz w:val="28"/>
          <w:lang w:val="ru-RU"/>
        </w:rPr>
        <w:t>»</w:t>
      </w:r>
    </w:p>
    <w:p w:rsidR="001643B0" w:rsidRDefault="001643B0" w:rsidP="0030184A">
      <w:pPr>
        <w:jc w:val="center"/>
        <w:rPr>
          <w:sz w:val="28"/>
          <w:lang w:val="ru-RU"/>
        </w:rPr>
      </w:pPr>
    </w:p>
    <w:p w:rsidR="00CB7B2F" w:rsidRDefault="00CB7B2F" w:rsidP="0030184A">
      <w:pPr>
        <w:jc w:val="center"/>
        <w:rPr>
          <w:sz w:val="28"/>
          <w:lang w:val="ru-RU"/>
        </w:rPr>
      </w:pPr>
    </w:p>
    <w:p w:rsidR="00CB7B2F" w:rsidRDefault="00CB7B2F" w:rsidP="0030184A">
      <w:pPr>
        <w:jc w:val="center"/>
        <w:rPr>
          <w:sz w:val="28"/>
          <w:lang w:val="ru-RU"/>
        </w:rPr>
      </w:pPr>
    </w:p>
    <w:p w:rsidR="00CB7B2F" w:rsidRPr="00E30867" w:rsidRDefault="00CB7B2F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CB7B2F" w:rsidRDefault="0030184A" w:rsidP="0030184A">
      <w:pPr>
        <w:jc w:val="center"/>
        <w:rPr>
          <w:b/>
          <w:sz w:val="24"/>
          <w:szCs w:val="24"/>
          <w:lang w:val="ru-RU"/>
        </w:rPr>
      </w:pPr>
      <w:r w:rsidRPr="00CF5C44">
        <w:rPr>
          <w:b/>
          <w:sz w:val="24"/>
          <w:szCs w:val="24"/>
        </w:rPr>
        <w:t xml:space="preserve">Москва </w:t>
      </w:r>
      <w:r w:rsidR="00374737"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CB7B2F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r w:rsidR="00647A45">
        <w:rPr>
          <w:b/>
          <w:sz w:val="28"/>
          <w:szCs w:val="28"/>
        </w:rPr>
        <w:lastRenderedPageBreak/>
        <w:t>Общие положения</w:t>
      </w:r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493374" w:rsidRDefault="008675ED" w:rsidP="00493374">
      <w:pPr>
        <w:pStyle w:val="a5"/>
        <w:numPr>
          <w:ilvl w:val="1"/>
          <w:numId w:val="39"/>
        </w:numPr>
        <w:ind w:left="0" w:hanging="11"/>
        <w:jc w:val="both"/>
        <w:rPr>
          <w:sz w:val="28"/>
          <w:szCs w:val="28"/>
          <w:lang w:val="ru-RU"/>
        </w:rPr>
      </w:pPr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493374">
        <w:rPr>
          <w:sz w:val="28"/>
          <w:szCs w:val="28"/>
          <w:lang w:val="ru-RU"/>
        </w:rPr>
        <w:t xml:space="preserve"> представления</w:t>
      </w:r>
      <w:r w:rsidR="00493374">
        <w:rPr>
          <w:sz w:val="28"/>
          <w:szCs w:val="28"/>
          <w:lang w:val="ru-RU"/>
        </w:rPr>
        <w:t xml:space="preserve"> </w:t>
      </w:r>
      <w:r w:rsidR="00493374" w:rsidRPr="00493374">
        <w:rPr>
          <w:sz w:val="28"/>
          <w:szCs w:val="28"/>
          <w:lang w:val="ru-RU"/>
        </w:rPr>
        <w:t xml:space="preserve">научного доклада об </w:t>
      </w:r>
      <w:r w:rsidRPr="00493374">
        <w:rPr>
          <w:sz w:val="28"/>
          <w:szCs w:val="28"/>
          <w:lang w:val="ru-RU"/>
        </w:rPr>
        <w:t>основных</w:t>
      </w:r>
      <w:r w:rsidR="00493374" w:rsidRPr="00493374">
        <w:rPr>
          <w:sz w:val="28"/>
          <w:szCs w:val="28"/>
          <w:lang w:val="ru-RU"/>
        </w:rPr>
        <w:t xml:space="preserve"> р</w:t>
      </w:r>
      <w:r w:rsidRPr="00493374">
        <w:rPr>
          <w:sz w:val="28"/>
          <w:szCs w:val="28"/>
          <w:lang w:val="ru-RU"/>
        </w:rPr>
        <w:t>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>квалификационно</w:t>
      </w:r>
      <w:r w:rsidR="00493374" w:rsidRPr="00493374">
        <w:rPr>
          <w:sz w:val="28"/>
          <w:szCs w:val="28"/>
          <w:lang w:val="ru-RU"/>
        </w:rPr>
        <w:t xml:space="preserve">й </w:t>
      </w:r>
      <w:r w:rsidRPr="00493374">
        <w:rPr>
          <w:sz w:val="28"/>
          <w:szCs w:val="28"/>
          <w:lang w:val="ru-RU"/>
        </w:rPr>
        <w:t>работы  (диссертации)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аспиранта,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обучающегося</w:t>
      </w:r>
      <w:r w:rsidR="00493374" w:rsidRPr="00493374">
        <w:rPr>
          <w:sz w:val="28"/>
          <w:szCs w:val="28"/>
          <w:lang w:val="ru-RU"/>
        </w:rPr>
        <w:t xml:space="preserve"> в </w:t>
      </w:r>
      <w:r w:rsidRPr="00493374">
        <w:rPr>
          <w:sz w:val="28"/>
          <w:szCs w:val="28"/>
          <w:lang w:val="ru-RU"/>
        </w:rPr>
        <w:t>аспирантуре по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направлению</w:t>
      </w:r>
      <w:r w:rsidR="00493374" w:rsidRPr="00493374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подготовки</w:t>
      </w:r>
      <w:r w:rsidR="00493374" w:rsidRPr="00493374">
        <w:rPr>
          <w:sz w:val="28"/>
          <w:szCs w:val="28"/>
          <w:lang w:val="ru-RU"/>
        </w:rPr>
        <w:t xml:space="preserve"> </w:t>
      </w:r>
      <w:r w:rsidR="00AE1A4A">
        <w:rPr>
          <w:sz w:val="28"/>
          <w:szCs w:val="28"/>
          <w:lang w:val="ru-RU"/>
        </w:rPr>
        <w:t>«Языкознание и литературоведение»</w:t>
      </w:r>
      <w:r w:rsidR="00493374" w:rsidRPr="00493374">
        <w:rPr>
          <w:sz w:val="28"/>
          <w:szCs w:val="28"/>
          <w:lang w:val="ru-RU"/>
        </w:rPr>
        <w:t xml:space="preserve"> </w:t>
      </w:r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867" w:rsidRDefault="00374737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AE1A4A">
        <w:rPr>
          <w:sz w:val="28"/>
          <w:szCs w:val="28"/>
          <w:lang w:val="ru-RU"/>
        </w:rPr>
        <w:t>«Языкознание и литературоведение»</w:t>
      </w:r>
      <w:r w:rsidR="00056254">
        <w:rPr>
          <w:sz w:val="28"/>
          <w:szCs w:val="28"/>
          <w:lang w:val="ru-RU"/>
        </w:rPr>
        <w:t>,</w:t>
      </w:r>
      <w:r w:rsidR="00AE1A4A" w:rsidRPr="00493374">
        <w:rPr>
          <w:sz w:val="28"/>
          <w:szCs w:val="28"/>
          <w:lang w:val="ru-RU"/>
        </w:rPr>
        <w:t xml:space="preserve"> </w:t>
      </w:r>
      <w:r w:rsidRPr="00E30867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</w:p>
    <w:p w:rsidR="00374737" w:rsidRPr="00E30867" w:rsidRDefault="00E47657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r w:rsidR="00374737" w:rsidRPr="00E30867">
        <w:rPr>
          <w:sz w:val="28"/>
          <w:szCs w:val="28"/>
          <w:lang w:val="ru-RU"/>
        </w:rPr>
        <w:t xml:space="preserve">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E30867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Задачи итоговой государственной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1A7942" w:rsidRDefault="00DD5043" w:rsidP="00EE50D3">
      <w:pPr>
        <w:ind w:firstLine="567"/>
        <w:jc w:val="both"/>
        <w:rPr>
          <w:b/>
          <w:sz w:val="28"/>
          <w:lang w:val="ru-RU"/>
        </w:rPr>
      </w:pPr>
      <w:r w:rsidRPr="001A7942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1A7942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Pr="00E30867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 w:rsidRPr="00E30867">
        <w:rPr>
          <w:sz w:val="28"/>
          <w:lang w:val="ru-RU"/>
        </w:rPr>
        <w:lastRenderedPageBreak/>
        <w:t>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диссертационного исследования (далее -  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 включает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позднее чем за 7 дней до государственного экзамена. 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r w:rsidRPr="000F0FE4">
        <w:rPr>
          <w:b/>
          <w:sz w:val="28"/>
          <w:szCs w:val="28"/>
        </w:rPr>
        <w:t>Результаты государственного экзамена</w:t>
      </w:r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0F0FE4" w:rsidRPr="00C769F0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0F0FE4" w:rsidRPr="00C769F0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lastRenderedPageBreak/>
              <w:t>УК- 1</w:t>
            </w:r>
          </w:p>
        </w:tc>
        <w:tc>
          <w:tcPr>
            <w:tcW w:w="3543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0F0FE4" w:rsidRPr="005C5B95" w:rsidRDefault="00293A0C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 xml:space="preserve">Ориентируется в различных </w:t>
            </w:r>
            <w:r w:rsidR="005C5B95" w:rsidRPr="005C5B95">
              <w:rPr>
                <w:sz w:val="28"/>
                <w:szCs w:val="28"/>
                <w:lang w:val="ru-RU"/>
              </w:rPr>
              <w:t>направлениях и методах</w:t>
            </w:r>
            <w:r w:rsidRPr="005C5B95">
              <w:rPr>
                <w:sz w:val="28"/>
                <w:szCs w:val="28"/>
                <w:lang w:val="ru-RU"/>
              </w:rPr>
              <w:t xml:space="preserve"> </w:t>
            </w:r>
            <w:r w:rsidR="00E4667C" w:rsidRPr="005C5B95">
              <w:rPr>
                <w:sz w:val="28"/>
                <w:szCs w:val="28"/>
                <w:lang w:val="ru-RU"/>
              </w:rPr>
              <w:t>лингвистических и литературоведческих</w:t>
            </w:r>
            <w:r w:rsidRPr="005C5B95">
              <w:rPr>
                <w:sz w:val="28"/>
                <w:szCs w:val="28"/>
                <w:lang w:val="ru-RU"/>
              </w:rPr>
              <w:t xml:space="preserve"> исследований, </w:t>
            </w:r>
            <w:r w:rsidR="005C5B95" w:rsidRPr="005C5B95">
              <w:rPr>
                <w:sz w:val="28"/>
                <w:szCs w:val="28"/>
                <w:lang w:val="ru-RU"/>
              </w:rPr>
              <w:t>способен оценивать и обосновывать</w:t>
            </w:r>
            <w:r w:rsidR="00E4667C" w:rsidRPr="005C5B95">
              <w:rPr>
                <w:sz w:val="28"/>
                <w:szCs w:val="28"/>
                <w:lang w:val="ru-RU"/>
              </w:rPr>
              <w:t xml:space="preserve"> их сильные и слабые стороны</w:t>
            </w:r>
            <w:r w:rsidR="006E0B37">
              <w:rPr>
                <w:sz w:val="28"/>
                <w:szCs w:val="28"/>
                <w:lang w:val="ru-RU"/>
              </w:rPr>
              <w:t>.</w:t>
            </w:r>
          </w:p>
          <w:p w:rsidR="00293A0C" w:rsidRPr="00293A0C" w:rsidRDefault="00293A0C" w:rsidP="00B9097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A7942" w:rsidRPr="00C769F0" w:rsidTr="00B90979">
        <w:tc>
          <w:tcPr>
            <w:tcW w:w="2235" w:type="dxa"/>
          </w:tcPr>
          <w:p w:rsidR="001A7942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ОПК-1</w:t>
            </w:r>
          </w:p>
        </w:tc>
        <w:tc>
          <w:tcPr>
            <w:tcW w:w="3543" w:type="dxa"/>
          </w:tcPr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самостоятельно осуществлять научно-исследовательскую </w:t>
            </w:r>
          </w:p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деятельность в  области языкознания и литературоведения с использованием современных </w:t>
            </w:r>
          </w:p>
          <w:p w:rsidR="001A7942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методов исследования и информационно-коммуникационных технологий</w:t>
            </w:r>
          </w:p>
        </w:tc>
        <w:tc>
          <w:tcPr>
            <w:tcW w:w="3969" w:type="dxa"/>
          </w:tcPr>
          <w:p w:rsidR="005A33E8" w:rsidRPr="005C5B95" w:rsidRDefault="00293A0C" w:rsidP="005C5B95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</w:t>
            </w:r>
            <w:r w:rsidR="005A33E8" w:rsidRPr="005C5B95">
              <w:rPr>
                <w:sz w:val="28"/>
                <w:szCs w:val="28"/>
                <w:lang w:val="ru-RU"/>
              </w:rPr>
              <w:t>; знает основные направления теоретической и прикладной лингвистики; преимущества и недостатки важнейших лингвистических моделей; принципы написания академической работы, правила ее композиционного и стилистического оформления</w:t>
            </w:r>
          </w:p>
          <w:p w:rsidR="005A33E8" w:rsidRPr="005C5B95" w:rsidRDefault="005A33E8" w:rsidP="005C5B95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Умеет проводить методологически корректные эксперименты и исследования представлять свою исследовательскую работу в виде устных выступлений и письменных работ; проводить качественное рецензирование академического текста;</w:t>
            </w:r>
          </w:p>
          <w:p w:rsidR="001A7942" w:rsidRPr="005A33E8" w:rsidRDefault="005A33E8" w:rsidP="005C5B95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Владеет навыками рецензирования текстов; исследовательской работы в команде; устных докладов о результатах работы</w:t>
            </w:r>
            <w:r w:rsidR="006E0B37">
              <w:rPr>
                <w:sz w:val="28"/>
                <w:szCs w:val="28"/>
                <w:lang w:val="ru-RU"/>
              </w:rPr>
              <w:t>.</w:t>
            </w:r>
          </w:p>
        </w:tc>
      </w:tr>
      <w:tr w:rsidR="003E3549" w:rsidRPr="00C769F0" w:rsidTr="00B90979">
        <w:tc>
          <w:tcPr>
            <w:tcW w:w="2235" w:type="dxa"/>
          </w:tcPr>
          <w:p w:rsidR="003E3549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3543" w:type="dxa"/>
          </w:tcPr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планировать, осуществлять и оценивать </w:t>
            </w:r>
            <w:r w:rsidRPr="003E3549">
              <w:rPr>
                <w:sz w:val="28"/>
                <w:szCs w:val="28"/>
                <w:lang w:val="ru-RU"/>
              </w:rPr>
              <w:lastRenderedPageBreak/>
              <w:t xml:space="preserve">учебно-воспитательный </w:t>
            </w:r>
          </w:p>
          <w:p w:rsidR="003E3549" w:rsidRPr="003E3549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процесс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E54973" w:rsidRPr="005C5B95" w:rsidRDefault="005C5B95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lastRenderedPageBreak/>
              <w:t>демонстрирует</w:t>
            </w:r>
            <w:r w:rsidR="00E54973" w:rsidRPr="005C5B95">
              <w:rPr>
                <w:color w:val="000000"/>
                <w:sz w:val="27"/>
                <w:szCs w:val="27"/>
              </w:rPr>
              <w:t xml:space="preserve"> понимание основных тенденций, изменений </w:t>
            </w:r>
            <w:r w:rsidR="00E54973" w:rsidRPr="005C5B95">
              <w:rPr>
                <w:color w:val="000000"/>
                <w:sz w:val="27"/>
                <w:szCs w:val="27"/>
              </w:rPr>
              <w:lastRenderedPageBreak/>
              <w:t>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      </w:r>
          </w:p>
          <w:p w:rsidR="00E54973" w:rsidRPr="005C5B95" w:rsidRDefault="005C5B95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t xml:space="preserve">умеет </w:t>
            </w:r>
            <w:r w:rsidR="00E54973" w:rsidRPr="005C5B95">
              <w:rPr>
                <w:color w:val="000000"/>
                <w:sz w:val="27"/>
                <w:szCs w:val="27"/>
              </w:rPr>
              <w:t>проектировать учебную программу как элемент образовательной программы;</w:t>
            </w:r>
          </w:p>
          <w:p w:rsidR="00E54973" w:rsidRPr="005C5B95" w:rsidRDefault="006E0B37" w:rsidP="005C5B95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normalchar"/>
              </w:rPr>
              <w:t xml:space="preserve">умеет подбирать адекватные </w:t>
            </w:r>
            <w:r w:rsidR="00E54973" w:rsidRPr="005C5B95">
              <w:rPr>
                <w:color w:val="000000"/>
                <w:sz w:val="27"/>
                <w:szCs w:val="27"/>
              </w:rPr>
              <w:t>инструменты для диагностики состояния преподавания своей дисциплины (образовательной области) в школе;</w:t>
            </w:r>
          </w:p>
          <w:p w:rsidR="00E54973" w:rsidRPr="005C5B95" w:rsidRDefault="005C5B95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rStyle w:val="normalchar"/>
                <w:color w:val="000000"/>
              </w:rPr>
              <w:t xml:space="preserve">способен </w:t>
            </w:r>
            <w:r w:rsidR="00E54973" w:rsidRPr="005C5B95">
              <w:rPr>
                <w:color w:val="000000"/>
                <w:sz w:val="27"/>
                <w:szCs w:val="27"/>
              </w:rPr>
              <w:t>анализировать, оценивать потенциал новых учебно-методических ресурсов (пособий, материалов, средств обучения), оценивать целесообразность их использования в образовательном процессе;</w:t>
            </w:r>
          </w:p>
          <w:p w:rsidR="00E54973" w:rsidRPr="005C5B95" w:rsidRDefault="00E54973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rStyle w:val="normalchar"/>
                <w:color w:val="000000"/>
              </w:rPr>
              <w:t>благодаря приобретенным навыкам критического рассмотрения исследований в данной области,  критически оценивать теоретические и практ</w:t>
            </w:r>
            <w:r w:rsidR="005C5B95" w:rsidRPr="005C5B95">
              <w:rPr>
                <w:rStyle w:val="normalchar"/>
                <w:color w:val="000000"/>
              </w:rPr>
              <w:t>ические работы,  демонстрирует</w:t>
            </w:r>
            <w:r w:rsidRPr="005C5B95">
              <w:rPr>
                <w:rStyle w:val="normalchar"/>
                <w:color w:val="000000"/>
              </w:rPr>
              <w:t xml:space="preserve"> способность осмысленно анализировать собственную практику, а также связь теории и практики;</w:t>
            </w:r>
          </w:p>
          <w:p w:rsidR="00E54973" w:rsidRDefault="005C5B95" w:rsidP="006E0B37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5C5B95">
              <w:rPr>
                <w:color w:val="000000"/>
                <w:sz w:val="27"/>
                <w:szCs w:val="27"/>
              </w:rPr>
              <w:t>способен</w:t>
            </w:r>
            <w:r w:rsidR="00E54973" w:rsidRPr="005C5B95">
              <w:rPr>
                <w:color w:val="000000"/>
                <w:sz w:val="27"/>
                <w:szCs w:val="27"/>
              </w:rPr>
              <w:t>  формулировать свою собственную (экспертную, авторскую) позицию по той или иной проблеме, излагать ее в письменной и устной форме (с учетом адресата,  способа подачи, адекватной терминологии и т.д.) так, чтобы она была понята и принята.</w:t>
            </w:r>
          </w:p>
          <w:p w:rsidR="003E3549" w:rsidRP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E3549" w:rsidRPr="00C769F0" w:rsidTr="00B90979">
        <w:tc>
          <w:tcPr>
            <w:tcW w:w="2235" w:type="dxa"/>
          </w:tcPr>
          <w:p w:rsidR="003E3549" w:rsidRDefault="003E3549" w:rsidP="00B9097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ПК-6</w:t>
            </w:r>
          </w:p>
        </w:tc>
        <w:tc>
          <w:tcPr>
            <w:tcW w:w="3543" w:type="dxa"/>
          </w:tcPr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критически оценивать собственные результаты в контексте результатов </w:t>
            </w:r>
          </w:p>
          <w:p w:rsidR="003E3549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современных </w:t>
            </w:r>
            <w:r w:rsidRPr="00293A0C">
              <w:rPr>
                <w:sz w:val="28"/>
                <w:szCs w:val="28"/>
                <w:lang w:val="ru-RU"/>
              </w:rPr>
              <w:lastRenderedPageBreak/>
              <w:t>лингвистических и литературоведческих исследований</w:t>
            </w:r>
          </w:p>
        </w:tc>
        <w:tc>
          <w:tcPr>
            <w:tcW w:w="3969" w:type="dxa"/>
          </w:tcPr>
          <w:p w:rsidR="00E024E0" w:rsidRPr="00AE1A4A" w:rsidRDefault="00E024E0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lastRenderedPageBreak/>
              <w:t>Знает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теоретические и </w:t>
            </w:r>
            <w:r w:rsidRPr="00AE1A4A">
              <w:rPr>
                <w:color w:val="000000"/>
                <w:sz w:val="27"/>
                <w:szCs w:val="27"/>
              </w:rPr>
              <w:t xml:space="preserve"> методологические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принципы работы с языковыми данными;</w:t>
            </w:r>
          </w:p>
          <w:p w:rsidR="00E024E0" w:rsidRPr="00AE1A4A" w:rsidRDefault="00DC0AC6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>з</w:t>
            </w:r>
            <w:r w:rsidR="00E024E0" w:rsidRPr="00AE1A4A">
              <w:rPr>
                <w:color w:val="000000"/>
                <w:sz w:val="27"/>
                <w:szCs w:val="27"/>
              </w:rPr>
              <w:t>нает основную литературу по современным исследования</w:t>
            </w:r>
            <w:r w:rsidRPr="00AE1A4A">
              <w:rPr>
                <w:color w:val="000000"/>
                <w:sz w:val="27"/>
                <w:szCs w:val="27"/>
              </w:rPr>
              <w:t>м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 в </w:t>
            </w:r>
            <w:r w:rsidR="00E024E0" w:rsidRPr="00AE1A4A">
              <w:rPr>
                <w:color w:val="000000"/>
                <w:sz w:val="27"/>
                <w:szCs w:val="27"/>
              </w:rPr>
              <w:lastRenderedPageBreak/>
              <w:t xml:space="preserve">области </w:t>
            </w:r>
            <w:r w:rsidRPr="00AE1A4A">
              <w:rPr>
                <w:color w:val="000000"/>
                <w:sz w:val="27"/>
                <w:szCs w:val="27"/>
              </w:rPr>
              <w:t>языкознания и литературоведения</w:t>
            </w:r>
            <w:r w:rsidR="00E024E0" w:rsidRPr="00AE1A4A">
              <w:rPr>
                <w:color w:val="000000"/>
                <w:sz w:val="27"/>
                <w:szCs w:val="27"/>
              </w:rPr>
              <w:t>;</w:t>
            </w:r>
          </w:p>
          <w:p w:rsidR="00E024E0" w:rsidRPr="00AE1A4A" w:rsidRDefault="00DC0AC6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>у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меет самостоятельно разработать </w:t>
            </w:r>
            <w:r w:rsidRPr="00AE1A4A">
              <w:rPr>
                <w:color w:val="000000"/>
                <w:sz w:val="27"/>
                <w:szCs w:val="27"/>
              </w:rPr>
              <w:t>дизайн</w:t>
            </w:r>
            <w:r w:rsidR="00E024E0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лингвистического или литературоведческого исследования</w:t>
            </w:r>
            <w:r w:rsidR="00E024E0" w:rsidRPr="00AE1A4A">
              <w:rPr>
                <w:color w:val="000000"/>
                <w:sz w:val="27"/>
                <w:szCs w:val="27"/>
              </w:rPr>
              <w:t>;</w:t>
            </w:r>
          </w:p>
          <w:p w:rsidR="003E3549" w:rsidRPr="00AE1A4A" w:rsidRDefault="00E024E0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 xml:space="preserve">Владеет навыками критического анализа различных </w:t>
            </w:r>
            <w:r w:rsidR="00DC0AC6" w:rsidRPr="00AE1A4A">
              <w:rPr>
                <w:color w:val="000000"/>
                <w:sz w:val="27"/>
                <w:szCs w:val="27"/>
              </w:rPr>
              <w:t>методов и инструментов, используемых в языкознании и литературоведении</w:t>
            </w:r>
            <w:r w:rsidRPr="00AE1A4A">
              <w:rPr>
                <w:color w:val="000000"/>
                <w:sz w:val="27"/>
                <w:szCs w:val="27"/>
              </w:rPr>
              <w:t>;</w:t>
            </w:r>
            <w:r w:rsidR="00DC0AC6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в</w:t>
            </w:r>
            <w:r w:rsidR="00E54973" w:rsidRPr="00AE1A4A">
              <w:rPr>
                <w:color w:val="000000"/>
                <w:sz w:val="27"/>
                <w:szCs w:val="27"/>
              </w:rPr>
              <w:t>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</w:t>
            </w:r>
            <w:r w:rsidR="006E0B37" w:rsidRPr="00AE1A4A">
              <w:rPr>
                <w:color w:val="000000"/>
                <w:sz w:val="27"/>
                <w:szCs w:val="27"/>
              </w:rPr>
              <w:t>.</w:t>
            </w:r>
          </w:p>
        </w:tc>
      </w:tr>
      <w:tr w:rsidR="003E3549" w:rsidRPr="00C769F0" w:rsidTr="00B90979">
        <w:tc>
          <w:tcPr>
            <w:tcW w:w="2235" w:type="dxa"/>
          </w:tcPr>
          <w:p w:rsidR="003E3549" w:rsidRPr="001A7942" w:rsidRDefault="003E3549" w:rsidP="003E354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ПК-9</w:t>
            </w:r>
          </w:p>
        </w:tc>
        <w:tc>
          <w:tcPr>
            <w:tcW w:w="3543" w:type="dxa"/>
          </w:tcPr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   адаптировать и обобщать результаты современных лингвистических </w:t>
            </w:r>
          </w:p>
          <w:p w:rsidR="00293A0C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исследований для целей преподавания лингвистических и литературоведческих дисциплин</w:t>
            </w:r>
          </w:p>
          <w:p w:rsidR="003E3549" w:rsidRPr="00293A0C" w:rsidRDefault="00293A0C" w:rsidP="00293A0C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в образовательных организациях высшего образования и профессионального обучения</w:t>
            </w:r>
          </w:p>
        </w:tc>
        <w:tc>
          <w:tcPr>
            <w:tcW w:w="3969" w:type="dxa"/>
          </w:tcPr>
          <w:p w:rsidR="006E0B37" w:rsidRPr="00AE1A4A" w:rsidRDefault="006E0B37" w:rsidP="00AE1A4A">
            <w:pPr>
              <w:pStyle w:val="26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AE1A4A">
              <w:rPr>
                <w:color w:val="000000"/>
                <w:sz w:val="27"/>
                <w:szCs w:val="27"/>
              </w:rPr>
              <w:t xml:space="preserve">Знает основные направления </w:t>
            </w:r>
            <w:r w:rsidR="00960944" w:rsidRPr="00AE1A4A">
              <w:rPr>
                <w:color w:val="000000"/>
                <w:sz w:val="27"/>
                <w:szCs w:val="27"/>
              </w:rPr>
              <w:t>языкознания и литературоведения</w:t>
            </w:r>
            <w:r w:rsidRPr="00AE1A4A">
              <w:rPr>
                <w:color w:val="000000"/>
                <w:sz w:val="27"/>
                <w:szCs w:val="27"/>
              </w:rPr>
              <w:t>,</w:t>
            </w:r>
            <w:r w:rsidR="00960944" w:rsidRPr="00AE1A4A">
              <w:rPr>
                <w:color w:val="000000"/>
                <w:sz w:val="27"/>
                <w:szCs w:val="27"/>
              </w:rPr>
              <w:t xml:space="preserve"> </w:t>
            </w:r>
            <w:r w:rsidRPr="00AE1A4A">
              <w:rPr>
                <w:color w:val="000000"/>
                <w:sz w:val="27"/>
                <w:szCs w:val="27"/>
              </w:rPr>
              <w:t>преимущества и недостатки</w:t>
            </w:r>
            <w:r w:rsidR="00960944" w:rsidRPr="00AE1A4A">
              <w:rPr>
                <w:color w:val="000000"/>
                <w:sz w:val="27"/>
                <w:szCs w:val="27"/>
              </w:rPr>
              <w:t xml:space="preserve"> важнейших моделей и методов</w:t>
            </w:r>
            <w:r w:rsidRPr="00AE1A4A">
              <w:rPr>
                <w:color w:val="000000"/>
                <w:sz w:val="27"/>
                <w:szCs w:val="27"/>
              </w:rPr>
              <w:t>; принципы написания академической работы, правила ее композиционного и стилистического оформления; умеет проводить методологически корректные эксперименты и исследования; умеет проводить качественное рецензирование академического текста;</w:t>
            </w:r>
          </w:p>
          <w:p w:rsidR="00960944" w:rsidRPr="00AE1A4A" w:rsidRDefault="00960944" w:rsidP="00960944">
            <w:pPr>
              <w:pStyle w:val="aff1"/>
              <w:ind w:left="0" w:firstLine="0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AE1A4A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демонстрирует понимание основных тенденций, изменений в организации образовательного процесса, содержании образования, в том числе – связанных с появлением информационно-коммуникационных технологий;</w:t>
            </w:r>
          </w:p>
          <w:p w:rsidR="003E3549" w:rsidRPr="00AE1A4A" w:rsidRDefault="006E0B37" w:rsidP="006E0B37">
            <w:pPr>
              <w:ind w:firstLine="1"/>
              <w:rPr>
                <w:color w:val="000000"/>
                <w:sz w:val="27"/>
                <w:szCs w:val="27"/>
                <w:lang w:val="ru-RU" w:eastAsia="ru-RU"/>
              </w:rPr>
            </w:pPr>
            <w:r w:rsidRPr="00AE1A4A">
              <w:rPr>
                <w:color w:val="000000"/>
                <w:sz w:val="27"/>
                <w:szCs w:val="27"/>
                <w:lang w:val="ru-RU" w:eastAsia="ru-RU"/>
              </w:rPr>
              <w:t xml:space="preserve"> </w:t>
            </w:r>
          </w:p>
        </w:tc>
      </w:tr>
    </w:tbl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минута.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10 слайдов. 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лекций).</w:t>
      </w:r>
    </w:p>
    <w:p w:rsidR="0085793C" w:rsidRPr="00B24DA2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по направлению…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F0FE4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9F7106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2.</w:t>
      </w:r>
      <w:r w:rsidR="001308FB" w:rsidRPr="00E30867">
        <w:rPr>
          <w:rStyle w:val="24"/>
          <w:b/>
          <w:color w:val="000000"/>
          <w:sz w:val="28"/>
          <w:szCs w:val="28"/>
          <w:lang w:val="ru-RU" w:eastAsia="ru-RU"/>
        </w:rPr>
        <w:t>4</w:t>
      </w:r>
      <w:r w:rsidR="00D728DE" w:rsidRPr="00E30867">
        <w:rPr>
          <w:rStyle w:val="24"/>
          <w:b/>
          <w:color w:val="000000"/>
          <w:sz w:val="28"/>
          <w:szCs w:val="28"/>
          <w:lang w:val="ru-RU" w:eastAsia="ru-RU"/>
        </w:rPr>
        <w:t>.</w:t>
      </w:r>
      <w:r w:rsidR="00D728DE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E859E7" w:rsidRPr="00E30867">
        <w:rPr>
          <w:rStyle w:val="24"/>
          <w:b/>
          <w:color w:val="000000"/>
          <w:sz w:val="28"/>
          <w:szCs w:val="28"/>
          <w:lang w:val="ru-RU" w:eastAsia="ru-RU"/>
        </w:rPr>
        <w:t>Критерии</w:t>
      </w:r>
      <w:r w:rsidR="00B95E41" w:rsidRPr="00E30867">
        <w:rPr>
          <w:rStyle w:val="24"/>
          <w:b/>
          <w:color w:val="000000"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lastRenderedPageBreak/>
        <w:t>- качество презентационного материала</w:t>
      </w:r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B95E41" w:rsidRPr="00C769F0" w:rsidTr="004C5A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C769F0" w:rsidTr="004C5A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 xml:space="preserve">боснование </w:t>
            </w:r>
            <w:r w:rsidR="00FA5676">
              <w:rPr>
                <w:sz w:val="26"/>
                <w:szCs w:val="26"/>
              </w:rPr>
              <w:t>«образовательной»</w:t>
            </w:r>
            <w:r w:rsidR="00FA5676" w:rsidRPr="00FA5676">
              <w:rPr>
                <w:sz w:val="26"/>
                <w:szCs w:val="26"/>
              </w:rPr>
              <w:t xml:space="preserve"> значимости проекта</w:t>
            </w:r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C769F0" w:rsidTr="004C5A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C769F0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студент может получить за экзамен – 10.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E53F40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B95E41" w:rsidRPr="00E30867" w:rsidRDefault="00E53F40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10 - </w:t>
      </w:r>
      <w:r w:rsidR="00F77CC7">
        <w:rPr>
          <w:rStyle w:val="24"/>
          <w:color w:val="000000"/>
          <w:sz w:val="28"/>
          <w:szCs w:val="28"/>
          <w:lang w:val="ru-RU" w:eastAsia="ru-RU"/>
        </w:rPr>
        <w:t>8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 баллов - оценка «отлично»,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7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8826FA">
        <w:rPr>
          <w:rStyle w:val="24"/>
          <w:color w:val="000000"/>
          <w:sz w:val="28"/>
          <w:szCs w:val="28"/>
          <w:lang w:val="ru-RU" w:eastAsia="ru-RU"/>
        </w:rPr>
        <w:t>6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  баллов - оценка «хорошо»,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5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8826FA">
        <w:rPr>
          <w:rStyle w:val="24"/>
          <w:color w:val="000000"/>
          <w:sz w:val="28"/>
          <w:szCs w:val="28"/>
          <w:lang w:val="ru-RU" w:eastAsia="ru-RU"/>
        </w:rPr>
        <w:t>4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9D2B8C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 удовлетворительно»,</w:t>
      </w:r>
    </w:p>
    <w:p w:rsidR="00B95E41" w:rsidRPr="00E30867" w:rsidRDefault="008826FA" w:rsidP="00F77CC7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8826FA">
        <w:rPr>
          <w:rStyle w:val="24"/>
          <w:color w:val="000000"/>
          <w:sz w:val="28"/>
          <w:szCs w:val="28"/>
          <w:lang w:val="ru-RU" w:eastAsia="ru-RU"/>
        </w:rPr>
        <w:t>3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– </w:t>
      </w:r>
      <w:r w:rsidRPr="009D2B8C">
        <w:rPr>
          <w:rStyle w:val="24"/>
          <w:color w:val="000000"/>
          <w:sz w:val="28"/>
          <w:szCs w:val="28"/>
          <w:lang w:val="ru-RU" w:eastAsia="ru-RU"/>
        </w:rPr>
        <w:t>1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 баллов - оценка «неудовлетворительно».</w:t>
      </w:r>
    </w:p>
    <w:p w:rsidR="00DD5043" w:rsidRPr="00E30867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D5043" w:rsidRPr="00B24DA2" w:rsidRDefault="00DD5043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6F0265" w:rsidRPr="00B24DA2" w:rsidRDefault="006F0265" w:rsidP="00CF02BC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6F0265" w:rsidRPr="00056254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lastRenderedPageBreak/>
        <w:t>Рекомендуемая литература</w:t>
      </w:r>
    </w:p>
    <w:p w:rsidR="00056254" w:rsidRDefault="00056254" w:rsidP="00056254">
      <w:pPr>
        <w:pStyle w:val="af0"/>
        <w:ind w:left="284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056254" w:rsidRDefault="00056254" w:rsidP="00056254">
      <w:pPr>
        <w:pStyle w:val="af0"/>
        <w:ind w:left="284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val="ru-RU" w:eastAsia="ru-RU"/>
        </w:rPr>
        <w:t>Основная литература</w:t>
      </w:r>
    </w:p>
    <w:p w:rsidR="002861F1" w:rsidRPr="00365FEB" w:rsidRDefault="002861F1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C43321" w:rsidRPr="002971C7" w:rsidRDefault="00C43321" w:rsidP="00E71ED8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2971C7">
        <w:rPr>
          <w:rStyle w:val="24"/>
          <w:color w:val="000000"/>
          <w:sz w:val="28"/>
          <w:szCs w:val="28"/>
          <w:lang w:val="ru-RU" w:eastAsia="ru-RU"/>
        </w:rPr>
        <w:t xml:space="preserve">Столяренко, А.М. Психология и педагогика: учебник / А. М. Столяренко. – 3-е изд., доп. – М.: ЮНИТИ, 2010. – 543 с. – (Сер. "Золотой фонд российских учебников") </w:t>
      </w:r>
    </w:p>
    <w:p w:rsidR="00C43321" w:rsidRDefault="00C43321" w:rsidP="00965A47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C43321">
        <w:rPr>
          <w:rStyle w:val="24"/>
          <w:color w:val="000000"/>
          <w:sz w:val="28"/>
          <w:szCs w:val="28"/>
          <w:lang w:val="ru-RU" w:eastAsia="ru-RU"/>
        </w:rPr>
        <w:t xml:space="preserve">Самоукина, Н. В. Психология и педагогика профессиональной деятельности: учебник / Н. В. Самоукина. – М.: Ассоциация авторов и изд."ТАНДЕМ": ЭКМОС, 1999. – 351 с. </w:t>
      </w:r>
    </w:p>
    <w:p w:rsidR="002971C7" w:rsidRDefault="002971C7" w:rsidP="002971C7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Коржуев, А.</w:t>
      </w:r>
      <w:r w:rsidRPr="00C43321">
        <w:rPr>
          <w:rStyle w:val="24"/>
          <w:color w:val="000000"/>
          <w:sz w:val="28"/>
          <w:szCs w:val="28"/>
          <w:lang w:val="ru-RU" w:eastAsia="ru-RU"/>
        </w:rPr>
        <w:t xml:space="preserve">В. Педагогика в зеркале исследовательского поиска: на перекрестке мнений / А. В. Коржуев, А. С. Соколова. – М.: УРСС: ЛЕНАНД, 2014. – 202 с. </w:t>
      </w:r>
    </w:p>
    <w:p w:rsidR="002971C7" w:rsidRDefault="002971C7" w:rsidP="002971C7">
      <w:pPr>
        <w:pStyle w:val="af0"/>
        <w:ind w:left="72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56254" w:rsidRDefault="00056254" w:rsidP="00056254">
      <w:pPr>
        <w:pStyle w:val="af0"/>
        <w:ind w:left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56254" w:rsidRPr="00056254" w:rsidRDefault="00056254" w:rsidP="00056254">
      <w:pPr>
        <w:pStyle w:val="af0"/>
        <w:ind w:left="426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056254">
        <w:rPr>
          <w:rStyle w:val="24"/>
          <w:b/>
          <w:color w:val="000000"/>
          <w:sz w:val="28"/>
          <w:szCs w:val="28"/>
          <w:lang w:val="ru-RU" w:eastAsia="ru-RU"/>
        </w:rPr>
        <w:t>Дополнительная литература</w:t>
      </w:r>
    </w:p>
    <w:p w:rsidR="00056254" w:rsidRPr="00E30867" w:rsidRDefault="00056254" w:rsidP="00056254">
      <w:pPr>
        <w:pStyle w:val="af0"/>
        <w:ind w:left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6543A" w:rsidRDefault="0006543A" w:rsidP="00056B22">
      <w:pPr>
        <w:pStyle w:val="af0"/>
        <w:numPr>
          <w:ilvl w:val="0"/>
          <w:numId w:val="36"/>
        </w:numPr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Бим-Бад, Б.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 xml:space="preserve">М. Психология и педагогика: просто о сложном: популярные очерки и этюды / Б. М. Бим-Бад. – М.: МПСИ; Воронеж: НПО "МОДЭК", 2010. </w:t>
      </w:r>
    </w:p>
    <w:p w:rsidR="001E0E90" w:rsidRDefault="0006543A" w:rsidP="00F74C97">
      <w:pPr>
        <w:pStyle w:val="af0"/>
        <w:numPr>
          <w:ilvl w:val="0"/>
          <w:numId w:val="36"/>
        </w:numPr>
        <w:tabs>
          <w:tab w:val="left" w:pos="851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Абдуллин, Э.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>Б.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06543A">
        <w:rPr>
          <w:rStyle w:val="24"/>
          <w:color w:val="000000"/>
          <w:sz w:val="28"/>
          <w:szCs w:val="28"/>
          <w:lang w:val="ru-RU" w:eastAsia="ru-RU"/>
        </w:rPr>
        <w:t>Педагогический энциклопедический словарь / Э. Б. Абдуллин, О. А. Абдуллина, Э. А. Аблаев, и др.; Гл. ред. Б. М. Бим-Бад. – М.: Большая Рос. энцикл.: Дрофа, 2003. – 527 с.</w:t>
      </w:r>
    </w:p>
    <w:p w:rsidR="002971C7" w:rsidRPr="002971C7" w:rsidRDefault="002971C7" w:rsidP="00386789">
      <w:pPr>
        <w:pStyle w:val="af0"/>
        <w:numPr>
          <w:ilvl w:val="0"/>
          <w:numId w:val="36"/>
        </w:numPr>
        <w:tabs>
          <w:tab w:val="left" w:pos="851"/>
        </w:tabs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2971C7">
        <w:rPr>
          <w:rStyle w:val="24"/>
          <w:color w:val="000000"/>
          <w:sz w:val="28"/>
          <w:szCs w:val="28"/>
          <w:lang w:val="ru-RU" w:eastAsia="ru-RU"/>
        </w:rPr>
        <w:t>Голованова, Н. Ф. Педагогика: учебник и практикум для вузов / Н. Ф. Голованова. – 2-е изд., перераб. и доп. – М.: Юрайт, 2018. – 377 с.</w:t>
      </w:r>
    </w:p>
    <w:p w:rsidR="00B95E41" w:rsidRPr="0006543A" w:rsidRDefault="00B95E41" w:rsidP="00B95E41">
      <w:pPr>
        <w:pStyle w:val="af0"/>
        <w:ind w:left="72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24633" w:rsidRPr="0006543A" w:rsidRDefault="00124633" w:rsidP="006F0265">
      <w:pPr>
        <w:pStyle w:val="af0"/>
        <w:jc w:val="both"/>
        <w:rPr>
          <w:rStyle w:val="12"/>
          <w:bCs w:val="0"/>
          <w:i/>
          <w:color w:val="000000"/>
          <w:lang w:val="ru-RU"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Требования к научному докладу</w:t>
      </w:r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обучения по программе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lastRenderedPageBreak/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тезисно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>1,5 печатных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>межстрочный интервал – 1,5; размер шрифта – 14 пт)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r w:rsidRPr="00D817D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научного доклада</w:t>
      </w:r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C769F0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D817D1" w:rsidRPr="00E30867" w:rsidRDefault="00D817D1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960944" w:rsidRPr="00C769F0" w:rsidTr="00EB00CE">
        <w:tc>
          <w:tcPr>
            <w:tcW w:w="2235" w:type="dxa"/>
          </w:tcPr>
          <w:p w:rsidR="00960944" w:rsidRDefault="00960944" w:rsidP="00EB00CE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960944" w:rsidRPr="00E30867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960944" w:rsidRPr="005C5B95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5C5B95">
              <w:rPr>
                <w:sz w:val="28"/>
                <w:szCs w:val="28"/>
                <w:lang w:val="ru-RU"/>
              </w:rPr>
              <w:t>Ориентируется в различных направлениях и методах лингвистических и литературоведческих исследований, способен оценивать и обосновывать их сильные и слабые стороны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60944" w:rsidRPr="00293A0C" w:rsidRDefault="00960944" w:rsidP="00EB00CE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960944" w:rsidRPr="00C769F0" w:rsidTr="00EB00CE">
        <w:tc>
          <w:tcPr>
            <w:tcW w:w="2235" w:type="dxa"/>
          </w:tcPr>
          <w:p w:rsidR="00960944" w:rsidRPr="001A7942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</w:tc>
        <w:tc>
          <w:tcPr>
            <w:tcW w:w="3543" w:type="dxa"/>
          </w:tcPr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   самостоятельно  определять исследовательскую задачу, нацеленную на </w:t>
            </w:r>
          </w:p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решение фундаментальных проблем в области теории и истории языка и литературы </w:t>
            </w:r>
          </w:p>
        </w:tc>
        <w:tc>
          <w:tcPr>
            <w:tcW w:w="3969" w:type="dxa"/>
          </w:tcPr>
          <w:p w:rsidR="00960944" w:rsidRPr="00AE1A4A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 xml:space="preserve">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филологии; знает основные направления теоретической и прикладной лингвистики;  умеет проводить методологически корректные </w:t>
            </w:r>
            <w:r w:rsidRPr="00AE1A4A">
              <w:rPr>
                <w:sz w:val="28"/>
                <w:szCs w:val="28"/>
                <w:lang w:val="ru-RU"/>
              </w:rPr>
              <w:lastRenderedPageBreak/>
              <w:t>эксперименты и исследования представлять свою исследовательскую работу в виде устных выступлений и письменных работ.</w:t>
            </w:r>
          </w:p>
        </w:tc>
      </w:tr>
      <w:tr w:rsidR="00960944" w:rsidRPr="00C769F0" w:rsidTr="00EB00CE">
        <w:tc>
          <w:tcPr>
            <w:tcW w:w="2235" w:type="dxa"/>
          </w:tcPr>
          <w:p w:rsidR="00960944" w:rsidRPr="001A7942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ПК-2</w:t>
            </w:r>
          </w:p>
        </w:tc>
        <w:tc>
          <w:tcPr>
            <w:tcW w:w="3543" w:type="dxa"/>
          </w:tcPr>
          <w:p w:rsidR="00960944" w:rsidRPr="003E3549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способность к  выполнению междисциплинарных исследований в  области языка и </w:t>
            </w:r>
          </w:p>
          <w:p w:rsidR="00960944" w:rsidRPr="00293A0C" w:rsidRDefault="00960944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литературы </w:t>
            </w:r>
          </w:p>
        </w:tc>
        <w:tc>
          <w:tcPr>
            <w:tcW w:w="3969" w:type="dxa"/>
          </w:tcPr>
          <w:p w:rsidR="00960944" w:rsidRPr="00AE1A4A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Осознает междисциплинарный характер историко-литературных и культурно-языковых исследований, умеет соотносить литературный ряд со смежными идеологическими и социокультурными явлениями институтами; знает основные направления междисциплинарных исследований в области теоретической и прикладной лингвистики; знает преимущества и недостатки важнейших лингвистических моделей;  владеет терминологией, научным языком, применяет разные современные подходы.</w:t>
            </w:r>
          </w:p>
          <w:p w:rsidR="00960944" w:rsidRPr="005B586D" w:rsidRDefault="00960944" w:rsidP="00AE1A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1A4A" w:rsidRPr="00C769F0" w:rsidTr="00EB00CE">
        <w:tc>
          <w:tcPr>
            <w:tcW w:w="2235" w:type="dxa"/>
          </w:tcPr>
          <w:p w:rsidR="00AE1A4A" w:rsidRPr="001A7942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</w:tc>
        <w:tc>
          <w:tcPr>
            <w:tcW w:w="3543" w:type="dxa"/>
          </w:tcPr>
          <w:p w:rsidR="00AE1A4A" w:rsidRPr="003E3549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>способность самостоятельно формулировать  гипотезы теоретического и эмпирического</w:t>
            </w:r>
          </w:p>
          <w:p w:rsidR="00AE1A4A" w:rsidRPr="003E3549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характера для  решения задач в области прикладной лингвистики, языковой когнитивной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3E3549">
              <w:rPr>
                <w:sz w:val="28"/>
                <w:szCs w:val="28"/>
                <w:lang w:val="ru-RU"/>
              </w:rPr>
              <w:t xml:space="preserve">деятельности, анализа письменного текста </w:t>
            </w:r>
          </w:p>
        </w:tc>
        <w:tc>
          <w:tcPr>
            <w:tcW w:w="3969" w:type="dxa"/>
          </w:tcPr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Знает фундаментальные подходы к изучению языка, современное состояние языкознания и литературоведения, основные направления междисциплинарных исследований, связанных с языком и литературой; общепринятые в лингвистическом и литературоведческом академическом сообществе нормы и конвенции ведения научно-исследовательской работы.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E1A4A" w:rsidRPr="00C769F0" w:rsidTr="00EB00CE">
        <w:tc>
          <w:tcPr>
            <w:tcW w:w="2235" w:type="dxa"/>
          </w:tcPr>
          <w:p w:rsid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</w:tc>
        <w:tc>
          <w:tcPr>
            <w:tcW w:w="3543" w:type="dxa"/>
          </w:tcPr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критически оценивать собственные </w:t>
            </w:r>
            <w:r w:rsidRPr="00293A0C">
              <w:rPr>
                <w:sz w:val="28"/>
                <w:szCs w:val="28"/>
                <w:lang w:val="ru-RU"/>
              </w:rPr>
              <w:lastRenderedPageBreak/>
              <w:t xml:space="preserve">результаты в контексте результатов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современных лингвистических и литературоведческих исследований</w:t>
            </w:r>
          </w:p>
        </w:tc>
        <w:tc>
          <w:tcPr>
            <w:tcW w:w="3969" w:type="dxa"/>
          </w:tcPr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lastRenderedPageBreak/>
              <w:t xml:space="preserve">Знает теоретические и  методологические принципы </w:t>
            </w:r>
            <w:r w:rsidRPr="00AE1A4A">
              <w:rPr>
                <w:sz w:val="28"/>
                <w:szCs w:val="28"/>
                <w:lang w:val="ru-RU"/>
              </w:rPr>
              <w:lastRenderedPageBreak/>
              <w:t>работы с языковыми данными;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знает основную литературу по современным исследованиям в области языкознания и литературоведения;</w:t>
            </w:r>
          </w:p>
          <w:p w:rsidR="00AE1A4A" w:rsidRPr="00AE1A4A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умеет самостоятельно разработать дизайн лингвистического или литературоведческого исследования;</w:t>
            </w:r>
          </w:p>
          <w:p w:rsidR="00AE1A4A" w:rsidRPr="00E54973" w:rsidRDefault="00AE1A4A" w:rsidP="00AE1A4A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Владеет навыками критического анализа различных методов и инструментов, используемых в языкознании и литературоведении; владеет основными методиками контекстуального анализа текста, помещает исследуемый объект в культурно-языковой контекст, порождает непротиворечивые концепции в рамках одного из актуальных современных направлений в филологии.</w:t>
            </w:r>
          </w:p>
        </w:tc>
      </w:tr>
      <w:tr w:rsidR="00AE1A4A" w:rsidRPr="00C769F0" w:rsidTr="00EB00CE">
        <w:tc>
          <w:tcPr>
            <w:tcW w:w="2235" w:type="dxa"/>
          </w:tcPr>
          <w:p w:rsidR="00AE1A4A" w:rsidRPr="001A7942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ПК-7</w:t>
            </w:r>
          </w:p>
        </w:tc>
        <w:tc>
          <w:tcPr>
            <w:tcW w:w="3543" w:type="dxa"/>
          </w:tcPr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 xml:space="preserve">способность  аргументированно излагать и защищать позицию в научной дискуссии, в </w:t>
            </w:r>
          </w:p>
          <w:p w:rsidR="00AE1A4A" w:rsidRPr="00293A0C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293A0C">
              <w:rPr>
                <w:sz w:val="28"/>
                <w:szCs w:val="28"/>
                <w:lang w:val="ru-RU"/>
              </w:rPr>
              <w:t>том числе и на английском языке</w:t>
            </w:r>
          </w:p>
        </w:tc>
        <w:tc>
          <w:tcPr>
            <w:tcW w:w="3969" w:type="dxa"/>
          </w:tcPr>
          <w:p w:rsidR="00AE1A4A" w:rsidRP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  <w:r w:rsidRPr="00AE1A4A">
              <w:rPr>
                <w:sz w:val="28"/>
                <w:szCs w:val="28"/>
                <w:lang w:val="ru-RU"/>
              </w:rPr>
              <w:t>Умеет составлять план, обоснование и тезисы академической работы; ставить исследовательские задачи применительно к конкретным академическим жанрам.</w:t>
            </w:r>
          </w:p>
          <w:p w:rsidR="00AE1A4A" w:rsidRPr="00AE1A4A" w:rsidRDefault="00AE1A4A" w:rsidP="00EB00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817D1" w:rsidRPr="00056254" w:rsidRDefault="00D817D1" w:rsidP="00D817D1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F41221" w:rsidRPr="00056254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507693">
        <w:rPr>
          <w:rStyle w:val="12"/>
          <w:bCs w:val="0"/>
          <w:color w:val="000000"/>
          <w:lang w:eastAsia="ru-RU"/>
        </w:rPr>
        <w:t>Порядок подготовки научного доклада</w:t>
      </w:r>
    </w:p>
    <w:p w:rsidR="00DC1D73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9D2B8C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«Антиплагиат»;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в текстовом формате (*.doc, *.rtf, *.txt) либо в формате *.pdf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научно-квалификационной работы (диссертации)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Аспирантскую 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r w:rsidR="009D2B8C">
        <w:rPr>
          <w:rStyle w:val="12"/>
          <w:b w:val="0"/>
          <w:bCs w:val="0"/>
          <w:color w:val="000000"/>
          <w:lang w:val="ru-RU" w:eastAsia="ru-RU"/>
        </w:rPr>
        <w:t>,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AE1A4A">
        <w:rPr>
          <w:rStyle w:val="12"/>
          <w:b w:val="0"/>
          <w:bCs w:val="0"/>
          <w:color w:val="000000"/>
          <w:lang w:val="ru-RU" w:eastAsia="ru-RU"/>
        </w:rPr>
        <w:t>чем за 20 дней до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Процедура представления научного доклада</w:t>
      </w:r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r w:rsidRPr="00443511">
        <w:rPr>
          <w:rStyle w:val="12"/>
          <w:bCs w:val="0"/>
          <w:color w:val="000000"/>
          <w:lang w:eastAsia="ru-RU"/>
        </w:rPr>
        <w:t>Критерии оценки научного доклада</w:t>
      </w:r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876A7E" w:rsidRPr="004C5A65" w:rsidTr="00B90979">
        <w:trPr>
          <w:trHeight w:val="145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876A7E" w:rsidRPr="00C769F0" w:rsidTr="00B90979">
        <w:trPr>
          <w:trHeight w:val="837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исследования, суть проблемной ситуации, необходимость решения поставленной проблемы для данной отрасли </w:t>
            </w:r>
            <w:r w:rsidRPr="00BB1563">
              <w:rPr>
                <w:sz w:val="26"/>
                <w:szCs w:val="26"/>
                <w:lang w:val="ru-RU"/>
              </w:rPr>
              <w:lastRenderedPageBreak/>
              <w:t>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C769F0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lastRenderedPageBreak/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C769F0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B90979">
        <w:trPr>
          <w:trHeight w:val="1138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876A7E" w:rsidRPr="00C769F0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C769F0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C769F0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C769F0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876A7E" w:rsidRPr="00303C72" w:rsidRDefault="00876A7E" w:rsidP="00876A7E">
      <w:pPr>
        <w:pStyle w:val="af0"/>
        <w:jc w:val="both"/>
        <w:rPr>
          <w:rStyle w:val="12"/>
          <w:bCs w:val="0"/>
          <w:color w:val="000000"/>
          <w:lang w:val="ru-RU" w:eastAsia="ru-RU"/>
        </w:rPr>
      </w:pPr>
    </w:p>
    <w:p w:rsidR="0016427F" w:rsidRPr="00303C72" w:rsidRDefault="0016427F" w:rsidP="0016427F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Максимальное количество баллов, которое студент может получить за экзамен – </w:t>
      </w: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0.  </w:t>
      </w:r>
      <w:r w:rsidR="00C769F0">
        <w:rPr>
          <w:rStyle w:val="12"/>
          <w:b w:val="0"/>
          <w:bCs w:val="0"/>
          <w:color w:val="000000"/>
          <w:lang w:val="ru-RU" w:eastAsia="ru-RU"/>
        </w:rPr>
        <w:t xml:space="preserve"> </w:t>
      </w:r>
      <w:bookmarkStart w:id="0" w:name="_GoBack"/>
      <w:bookmarkEnd w:id="0"/>
      <w:r w:rsidRPr="00624738">
        <w:rPr>
          <w:rStyle w:val="12"/>
          <w:b w:val="0"/>
          <w:bCs w:val="0"/>
          <w:color w:val="000000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 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-  5 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32D2503" wp14:editId="45F1A786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СПЕЦКУРСА/ </w:t>
      </w:r>
      <w:r w:rsidR="00CE7B93"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427C61" w:rsidRPr="00CE7B93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427C61" w:rsidRPr="00CE7B93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E30867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 w:rsidR="00930AF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930AF6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Pr="001A6A21">
        <w:rPr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lastRenderedPageBreak/>
        <w:t>Приложение 3</w:t>
      </w:r>
    </w:p>
    <w:p w:rsidR="00BB1563" w:rsidRDefault="00BB1563" w:rsidP="00BB1563">
      <w:pPr>
        <w:pStyle w:val="af0"/>
        <w:jc w:val="right"/>
        <w:rPr>
          <w:rStyle w:val="12"/>
          <w:b w:val="0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2B4ABCD" wp14:editId="482FB56F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по результатам  подготовленной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E7B93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BB1563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Москва, год </w:t>
      </w:r>
    </w:p>
    <w:sectPr w:rsidR="0073716F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E3" w:rsidRDefault="007167E3" w:rsidP="000E2D95">
      <w:r>
        <w:separator/>
      </w:r>
    </w:p>
  </w:endnote>
  <w:endnote w:type="continuationSeparator" w:id="0">
    <w:p w:rsidR="007167E3" w:rsidRDefault="007167E3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69F0">
      <w:rPr>
        <w:rStyle w:val="ab"/>
        <w:noProof/>
      </w:rPr>
      <w:t>14</w: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E3" w:rsidRDefault="007167E3" w:rsidP="000E2D95">
      <w:r>
        <w:separator/>
      </w:r>
    </w:p>
  </w:footnote>
  <w:footnote w:type="continuationSeparator" w:id="0">
    <w:p w:rsidR="007167E3" w:rsidRDefault="007167E3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 w15:restartNumberingAfterBreak="0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 w15:restartNumberingAfterBreak="0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8" w15:restartNumberingAfterBreak="0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 w15:restartNumberingAfterBreak="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 w15:restartNumberingAfterBreak="0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 w15:restartNumberingAfterBreak="0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56254"/>
    <w:rsid w:val="00056BE4"/>
    <w:rsid w:val="0005784D"/>
    <w:rsid w:val="0006369F"/>
    <w:rsid w:val="00063EA0"/>
    <w:rsid w:val="000645FB"/>
    <w:rsid w:val="0006543A"/>
    <w:rsid w:val="00074105"/>
    <w:rsid w:val="00077511"/>
    <w:rsid w:val="00080997"/>
    <w:rsid w:val="000824E7"/>
    <w:rsid w:val="00083A47"/>
    <w:rsid w:val="000841F3"/>
    <w:rsid w:val="000850FB"/>
    <w:rsid w:val="00085B4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3B0"/>
    <w:rsid w:val="00171BB3"/>
    <w:rsid w:val="00171D5E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34EA"/>
    <w:rsid w:val="001A6A21"/>
    <w:rsid w:val="001A6EAF"/>
    <w:rsid w:val="001A7942"/>
    <w:rsid w:val="001B29A9"/>
    <w:rsid w:val="001B408E"/>
    <w:rsid w:val="001B493F"/>
    <w:rsid w:val="001C1B7E"/>
    <w:rsid w:val="001C6556"/>
    <w:rsid w:val="001C6713"/>
    <w:rsid w:val="001D3CDE"/>
    <w:rsid w:val="001D3EF6"/>
    <w:rsid w:val="001E0E90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A0C"/>
    <w:rsid w:val="00293BB6"/>
    <w:rsid w:val="00296267"/>
    <w:rsid w:val="002971C7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D6F8D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3525F"/>
    <w:rsid w:val="00341976"/>
    <w:rsid w:val="003454C7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4874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354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93374"/>
    <w:rsid w:val="00497B0A"/>
    <w:rsid w:val="004A234E"/>
    <w:rsid w:val="004B09BB"/>
    <w:rsid w:val="004B475A"/>
    <w:rsid w:val="004B6215"/>
    <w:rsid w:val="004C2482"/>
    <w:rsid w:val="004C5A65"/>
    <w:rsid w:val="004D2B14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689C"/>
    <w:rsid w:val="00516CC4"/>
    <w:rsid w:val="0052260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33E8"/>
    <w:rsid w:val="005A5AA5"/>
    <w:rsid w:val="005A6389"/>
    <w:rsid w:val="005A6AFE"/>
    <w:rsid w:val="005B198F"/>
    <w:rsid w:val="005B2C39"/>
    <w:rsid w:val="005B3B5D"/>
    <w:rsid w:val="005B586D"/>
    <w:rsid w:val="005C3B5D"/>
    <w:rsid w:val="005C407D"/>
    <w:rsid w:val="005C5B95"/>
    <w:rsid w:val="005D0EC9"/>
    <w:rsid w:val="005D721A"/>
    <w:rsid w:val="005E3FE5"/>
    <w:rsid w:val="005F064C"/>
    <w:rsid w:val="005F1D8A"/>
    <w:rsid w:val="005F77EF"/>
    <w:rsid w:val="005F7EBB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1ACB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BB1"/>
    <w:rsid w:val="00686928"/>
    <w:rsid w:val="006921BB"/>
    <w:rsid w:val="00693BBE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0B37"/>
    <w:rsid w:val="006E4AE6"/>
    <w:rsid w:val="006E51C4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7E3"/>
    <w:rsid w:val="00716CF0"/>
    <w:rsid w:val="00717AB5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67F9"/>
    <w:rsid w:val="0080128F"/>
    <w:rsid w:val="008027E6"/>
    <w:rsid w:val="00802F90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6FA"/>
    <w:rsid w:val="00882D83"/>
    <w:rsid w:val="008851A2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137B9"/>
    <w:rsid w:val="00915EDD"/>
    <w:rsid w:val="0091620C"/>
    <w:rsid w:val="00916724"/>
    <w:rsid w:val="00916DB9"/>
    <w:rsid w:val="00926CB3"/>
    <w:rsid w:val="00930AF6"/>
    <w:rsid w:val="009342DA"/>
    <w:rsid w:val="00937430"/>
    <w:rsid w:val="00937F90"/>
    <w:rsid w:val="00944548"/>
    <w:rsid w:val="00945818"/>
    <w:rsid w:val="0095080B"/>
    <w:rsid w:val="0095337C"/>
    <w:rsid w:val="00956BF2"/>
    <w:rsid w:val="00957301"/>
    <w:rsid w:val="009578AD"/>
    <w:rsid w:val="00960944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469B"/>
    <w:rsid w:val="009A5E13"/>
    <w:rsid w:val="009A7CCB"/>
    <w:rsid w:val="009B1CA0"/>
    <w:rsid w:val="009C18BF"/>
    <w:rsid w:val="009C1AB3"/>
    <w:rsid w:val="009C4D76"/>
    <w:rsid w:val="009D2B8C"/>
    <w:rsid w:val="009D56A5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83E09"/>
    <w:rsid w:val="00A8767C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E1A4A"/>
    <w:rsid w:val="00AF480F"/>
    <w:rsid w:val="00AF5B27"/>
    <w:rsid w:val="00AF728D"/>
    <w:rsid w:val="00B00AF2"/>
    <w:rsid w:val="00B04497"/>
    <w:rsid w:val="00B06E52"/>
    <w:rsid w:val="00B17123"/>
    <w:rsid w:val="00B20DA4"/>
    <w:rsid w:val="00B24DA2"/>
    <w:rsid w:val="00B24E09"/>
    <w:rsid w:val="00B26F47"/>
    <w:rsid w:val="00B33EE8"/>
    <w:rsid w:val="00B361FE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1563"/>
    <w:rsid w:val="00BB6F62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30EE9"/>
    <w:rsid w:val="00C344DA"/>
    <w:rsid w:val="00C3702B"/>
    <w:rsid w:val="00C42629"/>
    <w:rsid w:val="00C43321"/>
    <w:rsid w:val="00C50D87"/>
    <w:rsid w:val="00C52916"/>
    <w:rsid w:val="00C53B0E"/>
    <w:rsid w:val="00C6031B"/>
    <w:rsid w:val="00C66E0C"/>
    <w:rsid w:val="00C71170"/>
    <w:rsid w:val="00C769F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B7B2F"/>
    <w:rsid w:val="00CC2E91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59C7"/>
    <w:rsid w:val="00D86E04"/>
    <w:rsid w:val="00D904B7"/>
    <w:rsid w:val="00D92100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0AC6"/>
    <w:rsid w:val="00DC1D73"/>
    <w:rsid w:val="00DC6B07"/>
    <w:rsid w:val="00DD1436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24E0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2753"/>
    <w:rsid w:val="00E43C4F"/>
    <w:rsid w:val="00E44479"/>
    <w:rsid w:val="00E4667C"/>
    <w:rsid w:val="00E47657"/>
    <w:rsid w:val="00E51682"/>
    <w:rsid w:val="00E53F40"/>
    <w:rsid w:val="00E54973"/>
    <w:rsid w:val="00E562D9"/>
    <w:rsid w:val="00E63396"/>
    <w:rsid w:val="00E63CAE"/>
    <w:rsid w:val="00E64941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27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7998"/>
    <w:rsid w:val="00F27A81"/>
    <w:rsid w:val="00F31DC0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BDE"/>
    <w:rsid w:val="00F73CBF"/>
    <w:rsid w:val="00F77CC7"/>
    <w:rsid w:val="00F8789A"/>
    <w:rsid w:val="00F90B3C"/>
    <w:rsid w:val="00F90F1A"/>
    <w:rsid w:val="00F9580F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3C29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893A"/>
  <w15:docId w15:val="{20D42172-B386-5E41-A9F0-F363178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customStyle="1" w:styleId="26">
    <w:name w:val="Обычный2"/>
    <w:basedOn w:val="a"/>
    <w:rsid w:val="00E54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E54973"/>
  </w:style>
  <w:style w:type="paragraph" w:customStyle="1" w:styleId="aff1">
    <w:name w:val="Маркированный."/>
    <w:basedOn w:val="a"/>
    <w:rsid w:val="00384874"/>
    <w:pPr>
      <w:widowControl/>
      <w:suppressAutoHyphens/>
      <w:autoSpaceDE/>
      <w:autoSpaceDN/>
      <w:adjustRightInd/>
      <w:ind w:left="1066" w:hanging="357"/>
    </w:pPr>
    <w:rPr>
      <w:rFonts w:eastAsia="Calibri"/>
      <w:kern w:val="1"/>
      <w:sz w:val="2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FB21-745C-4BDB-AD2A-404D7F84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Завгородняя Ольга Ивановна</cp:lastModifiedBy>
  <cp:revision>2</cp:revision>
  <cp:lastPrinted>2015-12-08T05:05:00Z</cp:lastPrinted>
  <dcterms:created xsi:type="dcterms:W3CDTF">2020-01-22T11:25:00Z</dcterms:created>
  <dcterms:modified xsi:type="dcterms:W3CDTF">2020-01-22T11:25:00Z</dcterms:modified>
</cp:coreProperties>
</file>